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https://www.velvetjobs.com/job-descriptions/operational-auditor</w:t>
        </w:r>
      </w:hyperlink>
    </w:p>
    <w:p>
      <w:pPr>
        <w:pStyle w:val="Heading1"/>
      </w:pPr>
      <w:bookmarkStart w:id="21" w:name="example-of-operational-auditor-job-description"/>
      <w:r>
        <w:t xml:space="preserve">Example of Operational Auditor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operational auditor.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al-auditor"/>
      <w:r>
        <w:t xml:space="preserve">Responsibilities for operational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reviews and special projects/investigations at the direct request of senior management</w:t>
      </w:r>
    </w:p>
    <w:p>
      <w:pPr>
        <w:pStyle w:val="Compact"/>
        <w:numPr>
          <w:numId w:val="1001"/>
          <w:ilvl w:val="0"/>
        </w:numPr>
      </w:pPr>
      <w:r>
        <w:t xml:space="preserve">The Senior Operational Auditor will report to the Director, Enterprise Risk &amp; Audit Services</w:t>
      </w:r>
    </w:p>
    <w:p>
      <w:pPr>
        <w:pStyle w:val="Compact"/>
        <w:numPr>
          <w:numId w:val="1001"/>
          <w:ilvl w:val="0"/>
        </w:numPr>
      </w:pPr>
      <w:r>
        <w:t xml:space="preserve">Provide a contribution to the development and delivery of a risk based Operational audit plan</w:t>
      </w:r>
    </w:p>
    <w:p>
      <w:pPr>
        <w:pStyle w:val="Compact"/>
        <w:numPr>
          <w:numId w:val="1001"/>
          <w:ilvl w:val="0"/>
        </w:numPr>
      </w:pPr>
      <w:r>
        <w:t xml:space="preserve">Focus on the controls to manage strategic and key risks through all areas of business activity, stages of work and parties involved (including suppliers and subcontractors)</w:t>
      </w:r>
    </w:p>
    <w:p>
      <w:pPr>
        <w:pStyle w:val="Compact"/>
        <w:numPr>
          <w:numId w:val="1001"/>
          <w:ilvl w:val="0"/>
        </w:numPr>
      </w:pPr>
      <w:r>
        <w:t xml:space="preserve">Conduct operational audits ensuring proper planning, testing, reporting and monitoring of corrective actions</w:t>
      </w:r>
    </w:p>
    <w:p>
      <w:pPr>
        <w:pStyle w:val="Compact"/>
        <w:numPr>
          <w:numId w:val="1001"/>
          <w:ilvl w:val="0"/>
        </w:numPr>
      </w:pPr>
      <w:r>
        <w:t xml:space="preserve">Identify non-conformities and areas of good practice against BB Management System requirements</w:t>
      </w:r>
    </w:p>
    <w:p>
      <w:pPr>
        <w:pStyle w:val="Compact"/>
        <w:numPr>
          <w:numId w:val="1001"/>
          <w:ilvl w:val="0"/>
        </w:numPr>
      </w:pPr>
      <w:r>
        <w:t xml:space="preserve">Produce appropriate reports and management information</w:t>
      </w:r>
    </w:p>
    <w:p>
      <w:pPr>
        <w:pStyle w:val="Compact"/>
        <w:numPr>
          <w:numId w:val="1001"/>
          <w:ilvl w:val="0"/>
        </w:numPr>
      </w:pPr>
      <w:r>
        <w:t xml:space="preserve">Proven experience of developing and delivering operational audit plans</w:t>
      </w:r>
    </w:p>
    <w:p>
      <w:pPr>
        <w:pStyle w:val="Compact"/>
        <w:numPr>
          <w:numId w:val="1001"/>
          <w:ilvl w:val="0"/>
        </w:numPr>
      </w:pPr>
      <w:r>
        <w:t xml:space="preserve">The ability to analyse complex information and pursue issues to obtain clarity</w:t>
      </w:r>
    </w:p>
    <w:p>
      <w:pPr>
        <w:pStyle w:val="Compact"/>
        <w:numPr>
          <w:numId w:val="1001"/>
          <w:ilvl w:val="0"/>
        </w:numPr>
      </w:pPr>
      <w:r>
        <w:t xml:space="preserve">Experience with ISO recognised standards</w:t>
      </w:r>
    </w:p>
    <w:p>
      <w:pPr>
        <w:pStyle w:val="Heading2"/>
      </w:pPr>
      <w:bookmarkStart w:id="23" w:name="qualifications-for-operational-auditor"/>
      <w:r>
        <w:t xml:space="preserve">Qualifications for operational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years experience in Audit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Computer Science, Finance, Business Administration, or Engineering</w:t>
      </w:r>
    </w:p>
    <w:p>
      <w:pPr>
        <w:pStyle w:val="Compact"/>
        <w:numPr>
          <w:numId w:val="1002"/>
          <w:ilvl w:val="0"/>
        </w:numPr>
      </w:pPr>
      <w:r>
        <w:t xml:space="preserve">CIA, CPA, CMA, or CISA certification preferred</w:t>
      </w:r>
    </w:p>
    <w:p>
      <w:pPr>
        <w:pStyle w:val="Compact"/>
        <w:numPr>
          <w:numId w:val="1002"/>
          <w:ilvl w:val="0"/>
        </w:numPr>
      </w:pPr>
      <w:r>
        <w:t xml:space="preserve">2 - 4 years of experience in the field of auditing, international working experience</w:t>
      </w:r>
    </w:p>
    <w:p>
      <w:pPr>
        <w:pStyle w:val="Compact"/>
        <w:numPr>
          <w:numId w:val="1002"/>
          <w:ilvl w:val="0"/>
        </w:numPr>
      </w:pPr>
      <w:r>
        <w:t xml:space="preserve">Very good presentation and communication skills, fluency in English</w:t>
      </w:r>
    </w:p>
    <w:p>
      <w:pPr>
        <w:pStyle w:val="Compact"/>
        <w:numPr>
          <w:numId w:val="1002"/>
          <w:ilvl w:val="0"/>
        </w:numPr>
      </w:pPr>
      <w:r>
        <w:t xml:space="preserve">Auditing work experience with exposure to retail operations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2021-10-28T13:08:20Z</dcterms:created>
  <dcterms:modified xsi:type="dcterms:W3CDTF">2021-10-28T13:08:20Z</dcterms:modified>
</cp:coreProperties>
</file>