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Downloaded from</w:t>
      </w:r>
      <w:r>
        <w:t xml:space="preserve"> </w:t>
      </w:r>
      <w:hyperlink r:id="rId20">
        <w:r>
          <w:rPr>
            <w:rStyle w:val="Hyperlink"/>
          </w:rPr>
          <w:t xml:space="preserve">https://www.velvetjobs.com/job-descriptions/oceanographer</w:t>
        </w:r>
      </w:hyperlink>
    </w:p>
    <w:p>
      <w:pPr>
        <w:pStyle w:val="Heading1"/>
      </w:pPr>
      <w:bookmarkStart w:id="21" w:name="example-of-oceanographer-job-description"/>
      <w:r>
        <w:t xml:space="preserve">Example of Oceanographer Job Description</w:t>
      </w:r>
      <w:bookmarkEnd w:id="21"/>
    </w:p>
    <w:p>
      <w:pPr>
        <w:pStyle w:val="Compact"/>
      </w:pPr>
      <w:r>
        <w:t xml:space="preserve">Our company is growing rapidly and is looking to fill the role of oceanographer. We appreciate you taking the time to review the list of qualifications and to apply for the position. If you don’t fill all of the qualifications, you may still be considered depending on your level of experience.</w:t>
      </w:r>
    </w:p>
    <w:p>
      <w:pPr>
        <w:pStyle w:val="Heading2"/>
      </w:pPr>
      <w:bookmarkStart w:id="22" w:name="responsibilities-for-oceanographer"/>
      <w:r>
        <w:t xml:space="preserve">Responsibilities for oceanographer</w:t>
      </w:r>
      <w:bookmarkEnd w:id="22"/>
    </w:p>
    <w:p>
      <w:pPr>
        <w:pStyle w:val="Compact"/>
        <w:numPr>
          <w:numId w:val="1001"/>
          <w:ilvl w:val="0"/>
        </w:numPr>
      </w:pPr>
      <w:r>
        <w:t xml:space="preserve">Participating in business development activities for the Water, Air and Coastal Group</w:t>
      </w:r>
    </w:p>
    <w:p>
      <w:pPr>
        <w:pStyle w:val="Compact"/>
        <w:numPr>
          <w:numId w:val="1001"/>
          <w:ilvl w:val="0"/>
        </w:numPr>
      </w:pPr>
      <w:r>
        <w:t xml:space="preserve">Perform duties of a principal investigator on research projects, develop new research proposals in both basic and applied areas, develop collaborations with APL-UW, the UW College of the Environment and agencies exterior to UW</w:t>
      </w:r>
    </w:p>
    <w:p>
      <w:pPr>
        <w:pStyle w:val="Compact"/>
        <w:numPr>
          <w:numId w:val="1001"/>
          <w:ilvl w:val="0"/>
        </w:numPr>
      </w:pPr>
      <w:r>
        <w:t xml:space="preserve">The co-principal investigator for seven scientific buoys in Puget Sound and two off the Washington coast</w:t>
      </w:r>
    </w:p>
    <w:p>
      <w:pPr>
        <w:pStyle w:val="Compact"/>
        <w:numPr>
          <w:numId w:val="1001"/>
          <w:ilvl w:val="0"/>
        </w:numPr>
      </w:pPr>
      <w:r>
        <w:t xml:space="preserve">Organize and execute recurring oceanographic field campaigns in Puget Sound</w:t>
      </w:r>
    </w:p>
    <w:p>
      <w:pPr>
        <w:pStyle w:val="Compact"/>
        <w:numPr>
          <w:numId w:val="1001"/>
          <w:ilvl w:val="0"/>
        </w:numPr>
      </w:pPr>
      <w:r>
        <w:t xml:space="preserve">Provide data products regularly to NVS, for production of visual synthesis products of real-time ocean conditions in Washington waters</w:t>
      </w:r>
    </w:p>
    <w:p>
      <w:pPr>
        <w:pStyle w:val="Compact"/>
        <w:numPr>
          <w:numId w:val="1001"/>
          <w:ilvl w:val="0"/>
        </w:numPr>
      </w:pPr>
      <w:r>
        <w:t xml:space="preserve">Effectively use peer network to expand technical capability and business development opportunities</w:t>
      </w:r>
    </w:p>
    <w:p>
      <w:pPr>
        <w:pStyle w:val="Compact"/>
        <w:numPr>
          <w:numId w:val="1001"/>
          <w:ilvl w:val="0"/>
        </w:numPr>
      </w:pPr>
      <w:r>
        <w:t xml:space="preserve">Work independently with occasional oversight</w:t>
      </w:r>
    </w:p>
    <w:p>
      <w:pPr>
        <w:pStyle w:val="Compact"/>
        <w:numPr>
          <w:numId w:val="1001"/>
          <w:ilvl w:val="0"/>
        </w:numPr>
      </w:pPr>
      <w:r>
        <w:t xml:space="preserve">Metocean survey – setting up metocean equipment, preparing moorings, working onboard vessels, deploying equipment, collecting metocean data</w:t>
      </w:r>
    </w:p>
    <w:p>
      <w:pPr>
        <w:pStyle w:val="Compact"/>
        <w:numPr>
          <w:numId w:val="1001"/>
          <w:ilvl w:val="0"/>
        </w:numPr>
      </w:pPr>
      <w:r>
        <w:t xml:space="preserve">Conducting fieldwork, collecting and analyzing data (with Matlab, Python and Fortran)</w:t>
      </w:r>
    </w:p>
    <w:p>
      <w:pPr>
        <w:pStyle w:val="Compact"/>
        <w:numPr>
          <w:numId w:val="1001"/>
          <w:ilvl w:val="0"/>
        </w:numPr>
      </w:pPr>
      <w:r>
        <w:t xml:space="preserve">Using numerical models in support of studies (3-D hydrodynamic models, CFD models, wave models, shoreline erosion models)</w:t>
      </w:r>
    </w:p>
    <w:p>
      <w:pPr>
        <w:pStyle w:val="Heading2"/>
      </w:pPr>
      <w:bookmarkStart w:id="23" w:name="qualifications-for-oceanographer"/>
      <w:r>
        <w:t xml:space="preserve">Qualifications for oceanographer</w:t>
      </w:r>
      <w:bookmarkEnd w:id="23"/>
    </w:p>
    <w:p>
      <w:pPr>
        <w:pStyle w:val="Compact"/>
        <w:numPr>
          <w:numId w:val="1002"/>
          <w:ilvl w:val="0"/>
        </w:numPr>
      </w:pPr>
      <w:r>
        <w:t xml:space="preserve">Solid organizational and record-keeping skills</w:t>
      </w:r>
    </w:p>
    <w:p>
      <w:pPr>
        <w:pStyle w:val="Compact"/>
        <w:numPr>
          <w:numId w:val="1002"/>
          <w:ilvl w:val="0"/>
        </w:numPr>
      </w:pPr>
      <w:r>
        <w:t xml:space="preserve">Ability to lift moderately heavy items in support of mooring and instrument maintenance</w:t>
      </w:r>
    </w:p>
    <w:p>
      <w:pPr>
        <w:pStyle w:val="Compact"/>
        <w:numPr>
          <w:numId w:val="1002"/>
          <w:ilvl w:val="0"/>
        </w:numPr>
      </w:pPr>
      <w:r>
        <w:t xml:space="preserve">Proven effective verbal and written communication</w:t>
      </w:r>
    </w:p>
    <w:p>
      <w:pPr>
        <w:pStyle w:val="Compact"/>
        <w:numPr>
          <w:numId w:val="1002"/>
          <w:ilvl w:val="0"/>
        </w:numPr>
      </w:pPr>
      <w:r>
        <w:t xml:space="preserve">Ability and willingness to work long and irregular hours when at sea or during preparations for large field experiments</w:t>
      </w:r>
    </w:p>
    <w:p>
      <w:pPr>
        <w:pStyle w:val="Compact"/>
        <w:numPr>
          <w:numId w:val="1002"/>
          <w:ilvl w:val="0"/>
        </w:numPr>
      </w:pPr>
      <w:r>
        <w:t xml:space="preserve">Ability to work independently to complete assigned tasks/projects</w:t>
      </w:r>
    </w:p>
    <w:p>
      <w:pPr>
        <w:pStyle w:val="Compact"/>
        <w:numPr>
          <w:numId w:val="1002"/>
          <w:ilvl w:val="0"/>
        </w:numPr>
      </w:pPr>
      <w:r>
        <w:t xml:space="preserve">Maintenance and operation of standard physical oceanographic sensors including acoustic current meters and temperature and conductivity sensors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velvetjobs.com/job-descriptions/oceanographer" TargetMode="External" /></Relationships>
</file>

<file path=word/_rels/footnotes.xml.rels><?xml version="1.0" encoding="UTF-8"?>
<Relationships xmlns="http://schemas.openxmlformats.org/package/2006/relationships"><Relationship Type="http://schemas.openxmlformats.org/officeDocument/2006/relationships/hyperlink" Id="rId20" Target="https://www.velvetjobs.com/job-descriptions/oceanograph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2021-10-28T13:29:02Z</dcterms:created>
  <dcterms:modified xsi:type="dcterms:W3CDTF">2021-10-28T13:29:02Z</dcterms:modified>
</cp:coreProperties>
</file>