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https://www.velvetjobs.com/job-descriptions/oceanographer</w:t>
        </w:r>
      </w:hyperlink>
    </w:p>
    <w:p>
      <w:pPr>
        <w:pStyle w:val="Heading1"/>
      </w:pPr>
      <w:bookmarkStart w:id="21" w:name="example-of-oceanographer-job-description"/>
      <w:r>
        <w:t xml:space="preserve">Example of Oceanographer Job Description</w:t>
      </w:r>
      <w:bookmarkEnd w:id="21"/>
    </w:p>
    <w:p>
      <w:pPr>
        <w:pStyle w:val="Compact"/>
      </w:pPr>
      <w:r>
        <w:t xml:space="preserve">Our growing company is looking to fill the role of oceanographer.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oceanographer"/>
      <w:r>
        <w:t xml:space="preserve">Responsibilities for oceanographer</w:t>
      </w:r>
      <w:bookmarkEnd w:id="22"/>
    </w:p>
    <w:p>
      <w:pPr>
        <w:pStyle w:val="Compact"/>
        <w:numPr>
          <w:numId w:val="1001"/>
          <w:ilvl w:val="0"/>
        </w:numPr>
      </w:pPr>
      <w:r>
        <w:t xml:space="preserve">Work closely with other oceanographers, geophysicists, geoscientists and hydrographers on filed programs</w:t>
      </w:r>
    </w:p>
    <w:p>
      <w:pPr>
        <w:pStyle w:val="Compact"/>
        <w:numPr>
          <w:numId w:val="1001"/>
          <w:ilvl w:val="0"/>
        </w:numPr>
      </w:pPr>
      <w:r>
        <w:t xml:space="preserve">Technical supervision of work carried out by project team</w:t>
      </w:r>
    </w:p>
    <w:p>
      <w:pPr>
        <w:pStyle w:val="Compact"/>
        <w:numPr>
          <w:numId w:val="1001"/>
          <w:ilvl w:val="0"/>
        </w:numPr>
      </w:pPr>
      <w:r>
        <w:t xml:space="preserve">Collaborate with the Washington Ocean Acidification Center, the Northwest Association of Networked Ocean Observing Systems, NOAA, Long Live the Kings, King County, Washington State Department of Ecology and other oceanic and estuarine observing partners on data analyses, synthesis and publication of scientific documents</w:t>
      </w:r>
    </w:p>
    <w:p>
      <w:pPr>
        <w:pStyle w:val="Compact"/>
        <w:numPr>
          <w:numId w:val="1001"/>
          <w:ilvl w:val="0"/>
        </w:numPr>
      </w:pPr>
      <w:r>
        <w:t xml:space="preserve">Collect, process, analyze and synthesize physical, chemical and biological oceanographic observations</w:t>
      </w:r>
    </w:p>
    <w:p>
      <w:pPr>
        <w:pStyle w:val="Compact"/>
        <w:numPr>
          <w:numId w:val="1001"/>
          <w:ilvl w:val="0"/>
        </w:numPr>
      </w:pPr>
      <w:r>
        <w:t xml:space="preserve">Manage and maintain a scientific buoy in Bellingham Bay</w:t>
      </w:r>
    </w:p>
    <w:p>
      <w:pPr>
        <w:pStyle w:val="Compact"/>
        <w:numPr>
          <w:numId w:val="1001"/>
          <w:ilvl w:val="0"/>
        </w:numPr>
      </w:pPr>
      <w:r>
        <w:t xml:space="preserve">Prepare reports, maintain communication with PIs, stakeholders, and the Governing Council</w:t>
      </w:r>
    </w:p>
    <w:p>
      <w:pPr>
        <w:pStyle w:val="Compact"/>
        <w:numPr>
          <w:numId w:val="1001"/>
          <w:ilvl w:val="0"/>
        </w:numPr>
      </w:pPr>
      <w:r>
        <w:t xml:space="preserve">Conduct NANOOS outreach activities including trade shows, oral presentations at user groups/meetings, and working with the broader PNW education network</w:t>
      </w:r>
    </w:p>
    <w:p>
      <w:pPr>
        <w:pStyle w:val="Compact"/>
        <w:numPr>
          <w:numId w:val="1001"/>
          <w:ilvl w:val="0"/>
        </w:numPr>
      </w:pPr>
      <w:r>
        <w:t xml:space="preserve">Assist with oceanographic data analysis and management from NANOOS observing assets</w:t>
      </w:r>
    </w:p>
    <w:p>
      <w:pPr>
        <w:pStyle w:val="Compact"/>
        <w:numPr>
          <w:numId w:val="1001"/>
          <w:ilvl w:val="0"/>
        </w:numPr>
      </w:pPr>
      <w:r>
        <w:t xml:space="preserve">Assist with oceanographic multidisciplinary surveys and field work, including resulting laboratory analyses of standard oceanographic variables, , oxygen, chlorophyll</w:t>
      </w:r>
    </w:p>
    <w:p>
      <w:pPr>
        <w:pStyle w:val="Compact"/>
        <w:numPr>
          <w:numId w:val="1001"/>
          <w:ilvl w:val="0"/>
        </w:numPr>
      </w:pPr>
      <w:r>
        <w:t xml:space="preserve">Leading modelling tasks using tools such as SWAN, XBeach, H3D, Delft 3D, SPILLCALC, Flow3D, ANSYS Fluent, Tecplot and Matlab</w:t>
      </w:r>
    </w:p>
    <w:p>
      <w:pPr>
        <w:pStyle w:val="Heading2"/>
      </w:pPr>
      <w:bookmarkStart w:id="23" w:name="qualifications-for-oceanographer"/>
      <w:r>
        <w:t xml:space="preserve">Qualifications for oceanographer</w:t>
      </w:r>
      <w:bookmarkEnd w:id="23"/>
    </w:p>
    <w:p>
      <w:pPr>
        <w:pStyle w:val="Compact"/>
        <w:numPr>
          <w:numId w:val="1002"/>
          <w:ilvl w:val="0"/>
        </w:numPr>
      </w:pPr>
      <w:r>
        <w:t xml:space="preserve">Eagerness to learn, enthusiam for the role, keen interest in physical oceanography</w:t>
      </w:r>
    </w:p>
    <w:p>
      <w:pPr>
        <w:pStyle w:val="Compact"/>
        <w:numPr>
          <w:numId w:val="1002"/>
          <w:ilvl w:val="0"/>
        </w:numPr>
      </w:pPr>
      <w:r>
        <w:t xml:space="preserve">None essential but desirable to have some fieldwork experince, time spent on boats, understanding of metocean equipment, knowledge of the offshore renewables industry</w:t>
      </w:r>
    </w:p>
    <w:p>
      <w:pPr>
        <w:pStyle w:val="Compact"/>
        <w:numPr>
          <w:numId w:val="1002"/>
          <w:ilvl w:val="0"/>
        </w:numPr>
      </w:pPr>
      <w:r>
        <w:t xml:space="preserve">Bachelor's degree in related Scientific or Engineering field with a minimum of 2 years of relevant experience</w:t>
      </w:r>
    </w:p>
    <w:p>
      <w:pPr>
        <w:pStyle w:val="Compact"/>
        <w:numPr>
          <w:numId w:val="1002"/>
          <w:ilvl w:val="0"/>
        </w:numPr>
      </w:pPr>
      <w:r>
        <w:t xml:space="preserve">Experience conducting research in the physical sciences</w:t>
      </w:r>
    </w:p>
    <w:p>
      <w:pPr>
        <w:pStyle w:val="Compact"/>
        <w:numPr>
          <w:numId w:val="1002"/>
          <w:ilvl w:val="0"/>
        </w:numPr>
      </w:pPr>
      <w:r>
        <w:t xml:space="preserve">At-sea experience aboard research vessels</w:t>
      </w:r>
    </w:p>
    <w:p>
      <w:pPr>
        <w:pStyle w:val="Compact"/>
        <w:numPr>
          <w:numId w:val="1002"/>
          <w:ilvl w:val="0"/>
        </w:numPr>
      </w:pPr>
      <w:r>
        <w:t xml:space="preserve">Programming experience in Matlab, LabView, and Python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oceanographer"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oceanograph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2021-10-28T13:17:22Z</dcterms:created>
  <dcterms:modified xsi:type="dcterms:W3CDTF">2021-10-28T13:17:22Z</dcterms:modified>
</cp:coreProperties>
</file>