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https://www.velvetjobs.com/job-descriptions/ob-nurse</w:t>
        </w:r>
      </w:hyperlink>
    </w:p>
    <w:p>
      <w:pPr>
        <w:pStyle w:val="Heading1"/>
      </w:pPr>
      <w:bookmarkStart w:id="21" w:name="example-of-ob-nurse-job-description"/>
      <w:r>
        <w:t xml:space="preserve">Example of OB Nurse Job Description</w:t>
      </w:r>
      <w:bookmarkEnd w:id="21"/>
    </w:p>
    <w:p>
      <w:pPr>
        <w:pStyle w:val="Compact"/>
      </w:pPr>
      <w:r>
        <w:t xml:space="preserve">Our company is growing rapidly and is looking to fill the role of OB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b-nurse"/>
      <w:r>
        <w:t xml:space="preserve">Responsibilities for OB nurse</w:t>
      </w:r>
      <w:bookmarkEnd w:id="22"/>
    </w:p>
    <w:p>
      <w:pPr>
        <w:pStyle w:val="Compact"/>
        <w:numPr>
          <w:numId w:val="1001"/>
          <w:ilvl w:val="0"/>
        </w:numPr>
      </w:pPr>
      <w:r>
        <w:t xml:space="preserve">Administers and documents medications requiring calculation and follow up assessment as directed by the physician</w:t>
      </w:r>
    </w:p>
    <w:p>
      <w:pPr>
        <w:pStyle w:val="Compact"/>
        <w:numPr>
          <w:numId w:val="1001"/>
          <w:ilvl w:val="0"/>
        </w:numPr>
      </w:pPr>
      <w:r>
        <w:t xml:space="preserve">Prioritize work and duties and must work well under stressful situations</w:t>
      </w:r>
    </w:p>
    <w:p>
      <w:pPr>
        <w:pStyle w:val="Compact"/>
        <w:numPr>
          <w:numId w:val="1001"/>
          <w:ilvl w:val="0"/>
        </w:numPr>
      </w:pPr>
      <w:r>
        <w:t xml:space="preserve">Participates and facilitates in the discharge planning process</w:t>
      </w:r>
    </w:p>
    <w:p>
      <w:pPr>
        <w:pStyle w:val="Compact"/>
        <w:numPr>
          <w:numId w:val="1001"/>
          <w:ilvl w:val="0"/>
        </w:numPr>
      </w:pPr>
      <w:r>
        <w:t xml:space="preserve">Care of oncology patients, administration of chemotherapy, antibiotics, hydration, and pain management</w:t>
      </w:r>
    </w:p>
    <w:p>
      <w:pPr>
        <w:pStyle w:val="Compact"/>
        <w:numPr>
          <w:numId w:val="1001"/>
          <w:ilvl w:val="0"/>
        </w:numPr>
      </w:pPr>
      <w:r>
        <w:t xml:space="preserve">Monday – Friday daylight scheduling with rotating on-call and weekends</w:t>
      </w:r>
    </w:p>
    <w:p>
      <w:pPr>
        <w:pStyle w:val="Compact"/>
        <w:numPr>
          <w:numId w:val="1001"/>
          <w:ilvl w:val="0"/>
        </w:numPr>
      </w:pPr>
      <w:r>
        <w:t xml:space="preserve">Serves as a care coordinate for office functions with relationship to direct patient care utilizing practice management systems incorporating quality measures</w:t>
      </w:r>
    </w:p>
    <w:p>
      <w:pPr>
        <w:pStyle w:val="Compact"/>
        <w:numPr>
          <w:numId w:val="1001"/>
          <w:ilvl w:val="0"/>
        </w:numPr>
      </w:pPr>
      <w:r>
        <w:t xml:space="preserve">Functions as a practice liaison to obtain authorizations and referrals for patient testing and specialist visits</w:t>
      </w:r>
    </w:p>
    <w:p>
      <w:pPr>
        <w:pStyle w:val="Compact"/>
        <w:numPr>
          <w:numId w:val="1001"/>
          <w:ilvl w:val="0"/>
        </w:numPr>
      </w:pPr>
      <w:r>
        <w:t xml:space="preserve">Travel to various satellite locations may be required</w:t>
      </w:r>
    </w:p>
    <w:p>
      <w:pPr>
        <w:pStyle w:val="Compact"/>
        <w:numPr>
          <w:numId w:val="1001"/>
          <w:ilvl w:val="0"/>
        </w:numPr>
      </w:pPr>
      <w:r>
        <w:t xml:space="preserve">Administers medications as ordered by physician</w:t>
      </w:r>
    </w:p>
    <w:p>
      <w:pPr>
        <w:pStyle w:val="Compact"/>
        <w:numPr>
          <w:numId w:val="1001"/>
          <w:ilvl w:val="0"/>
        </w:numPr>
      </w:pPr>
      <w:r>
        <w:t xml:space="preserve">Screens patient phone calls, directing them to physician as needed</w:t>
      </w:r>
    </w:p>
    <w:p>
      <w:pPr>
        <w:pStyle w:val="Heading2"/>
      </w:pPr>
      <w:bookmarkStart w:id="23" w:name="qualifications-for-ob-nurse"/>
      <w:r>
        <w:t xml:space="preserve">Qualifications for OB nurse</w:t>
      </w:r>
      <w:bookmarkEnd w:id="23"/>
    </w:p>
    <w:p>
      <w:pPr>
        <w:pStyle w:val="Compact"/>
        <w:numPr>
          <w:numId w:val="1002"/>
          <w:ilvl w:val="0"/>
        </w:numPr>
      </w:pPr>
      <w:r>
        <w:t xml:space="preserve">Graduate of an Accredited Advanced Nursing Program</w:t>
      </w:r>
    </w:p>
    <w:p>
      <w:pPr>
        <w:pStyle w:val="Compact"/>
        <w:numPr>
          <w:numId w:val="1002"/>
          <w:ilvl w:val="0"/>
        </w:numPr>
      </w:pPr>
      <w:r>
        <w:t xml:space="preserve">Registered Nurse license to practice in the State of Texas (current)</w:t>
      </w:r>
    </w:p>
    <w:p>
      <w:pPr>
        <w:pStyle w:val="Compact"/>
        <w:numPr>
          <w:numId w:val="1002"/>
          <w:ilvl w:val="0"/>
        </w:numPr>
      </w:pPr>
      <w:r>
        <w:t xml:space="preserve">Current BLS/CPR for Health care Provider</w:t>
      </w:r>
    </w:p>
    <w:p>
      <w:pPr>
        <w:pStyle w:val="Compact"/>
        <w:numPr>
          <w:numId w:val="1002"/>
          <w:ilvl w:val="0"/>
        </w:numPr>
      </w:pPr>
      <w:r>
        <w:t xml:space="preserve">NRP Certification or obtain within 6 months of employment</w:t>
      </w:r>
    </w:p>
    <w:p>
      <w:pPr>
        <w:pStyle w:val="Compact"/>
        <w:numPr>
          <w:numId w:val="1002"/>
          <w:ilvl w:val="0"/>
        </w:numPr>
      </w:pPr>
      <w:r>
        <w:t xml:space="preserve">Current RN experience in Labor &amp; Delivery and/or OB/Pre-natal clinic, NP L&amp;D and/or OB/Pre-natal experience preferred</w:t>
      </w:r>
    </w:p>
    <w:p>
      <w:pPr>
        <w:pStyle w:val="Compact"/>
        <w:numPr>
          <w:numId w:val="1002"/>
          <w:ilvl w:val="0"/>
        </w:numPr>
      </w:pPr>
      <w:r>
        <w:t xml:space="preserve">Serves as a role model, intra/interdisciplinary collaborator and coordinator for quality patient care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b-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b-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2021-10-28T13:11:52Z</dcterms:created>
  <dcterms:modified xsi:type="dcterms:W3CDTF">2021-10-28T13:11:52Z</dcterms:modified>
</cp:coreProperties>
</file>