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https://www.velvetjobs.com/job-descriptions/nursing-instructor</w:t>
        </w:r>
      </w:hyperlink>
    </w:p>
    <w:p>
      <w:pPr>
        <w:pStyle w:val="Heading1"/>
      </w:pPr>
      <w:bookmarkStart w:id="21" w:name="example-of-nursing-instructor-job-description"/>
      <w:r>
        <w:t xml:space="preserve">Example of Nursing Instructor Job Description</w:t>
      </w:r>
      <w:bookmarkEnd w:id="21"/>
    </w:p>
    <w:p>
      <w:pPr>
        <w:pStyle w:val="Compact"/>
      </w:pPr>
      <w:r>
        <w:t xml:space="preserve">Our company is hiring for a nursing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ursing-instructor"/>
      <w:r>
        <w:t xml:space="preserve">Responsibilities for nursing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clinical judgment with critical thinking, analytical and problem solving abilities required as related to various aspects of the teaching-learning process</w:t>
      </w:r>
    </w:p>
    <w:p>
      <w:pPr>
        <w:pStyle w:val="Compact"/>
        <w:numPr>
          <w:numId w:val="1001"/>
          <w:ilvl w:val="0"/>
        </w:numPr>
      </w:pPr>
      <w:r>
        <w:t xml:space="preserve">Assess student performance in achieving course objectives and provide formative and summative feedback related to the student's progress in a timely manner</w:t>
      </w:r>
    </w:p>
    <w:p>
      <w:pPr>
        <w:pStyle w:val="Compact"/>
        <w:numPr>
          <w:numId w:val="1001"/>
          <w:ilvl w:val="0"/>
        </w:numPr>
      </w:pPr>
      <w:r>
        <w:t xml:space="preserve">Remain current in the nursing field as related to teaching and professional responsibilities</w:t>
      </w:r>
    </w:p>
    <w:p>
      <w:pPr>
        <w:pStyle w:val="Compact"/>
        <w:numPr>
          <w:numId w:val="1001"/>
          <w:ilvl w:val="0"/>
        </w:numPr>
      </w:pPr>
      <w:r>
        <w:t xml:space="preserve">Participate in professional development activities and college service days as required for licensure and the AAUP contract</w:t>
      </w:r>
    </w:p>
    <w:p>
      <w:pPr>
        <w:pStyle w:val="Compact"/>
        <w:numPr>
          <w:numId w:val="1001"/>
          <w:ilvl w:val="0"/>
        </w:numPr>
      </w:pPr>
      <w:r>
        <w:t xml:space="preserve">Nursing faculty are expected to teach in day or evening courses depending on the needs of the program</w:t>
      </w:r>
    </w:p>
    <w:p>
      <w:pPr>
        <w:pStyle w:val="Compact"/>
        <w:numPr>
          <w:numId w:val="1001"/>
          <w:ilvl w:val="0"/>
        </w:numPr>
      </w:pPr>
      <w:r>
        <w:t xml:space="preserve">Assist with the accreditation process through active participation on 1 of 3 nursing committees</w:t>
      </w:r>
    </w:p>
    <w:p>
      <w:pPr>
        <w:pStyle w:val="Compact"/>
        <w:numPr>
          <w:numId w:val="1001"/>
          <w:ilvl w:val="0"/>
        </w:numPr>
      </w:pPr>
      <w:r>
        <w:t xml:space="preserve">Assists with ensuring that equipment and facilities are kept clean and in working order</w:t>
      </w:r>
    </w:p>
    <w:p>
      <w:pPr>
        <w:pStyle w:val="Compact"/>
        <w:numPr>
          <w:numId w:val="1001"/>
          <w:ilvl w:val="0"/>
        </w:numPr>
      </w:pPr>
      <w:r>
        <w:t xml:space="preserve">Maintain high energy level, confident, and optimistic demeanor with the ability to troubleshoot and thrive in a fast-paced virtual education environment</w:t>
      </w:r>
    </w:p>
    <w:p>
      <w:pPr>
        <w:pStyle w:val="Compact"/>
        <w:numPr>
          <w:numId w:val="1001"/>
          <w:ilvl w:val="0"/>
        </w:numPr>
      </w:pPr>
      <w:r>
        <w:t xml:space="preserve">Facilitate active and ongoing classroom management in the online environment</w:t>
      </w:r>
    </w:p>
    <w:p>
      <w:pPr>
        <w:pStyle w:val="Compact"/>
        <w:numPr>
          <w:numId w:val="1001"/>
          <w:ilvl w:val="0"/>
        </w:numPr>
      </w:pPr>
      <w:r>
        <w:t xml:space="preserve">Effectively teach didactic and clinical nursing courses and nursing aide courses for the allied health division as assigned by the college—may be assigned to any campus site</w:t>
      </w:r>
    </w:p>
    <w:p>
      <w:pPr>
        <w:pStyle w:val="Heading2"/>
      </w:pPr>
      <w:bookmarkStart w:id="23" w:name="qualifications-for-nursing-instructor"/>
      <w:r>
        <w:t xml:space="preserve">Qualifications for nursing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(2) years full-time-equivalent practice in a clinical setting within the last five (5) years</w:t>
      </w:r>
    </w:p>
    <w:p>
      <w:pPr>
        <w:pStyle w:val="Compact"/>
        <w:numPr>
          <w:numId w:val="1002"/>
          <w:ilvl w:val="0"/>
        </w:numPr>
      </w:pPr>
      <w:r>
        <w:t xml:space="preserve">Exceptional organization and communication skills are required</w:t>
      </w:r>
    </w:p>
    <w:p>
      <w:pPr>
        <w:pStyle w:val="Compact"/>
        <w:numPr>
          <w:numId w:val="1002"/>
          <w:ilvl w:val="0"/>
        </w:numPr>
      </w:pPr>
      <w:r>
        <w:t xml:space="preserve">MS-Nursing and current Wisconsin RN license required</w:t>
      </w:r>
    </w:p>
    <w:p>
      <w:pPr>
        <w:pStyle w:val="Compact"/>
        <w:numPr>
          <w:numId w:val="1002"/>
          <w:ilvl w:val="0"/>
        </w:numPr>
      </w:pPr>
      <w:r>
        <w:t xml:space="preserve">Doctorate Degree preferred for future BSN program</w:t>
      </w:r>
    </w:p>
    <w:p>
      <w:pPr>
        <w:pStyle w:val="Compact"/>
        <w:numPr>
          <w:numId w:val="1002"/>
          <w:ilvl w:val="0"/>
        </w:numPr>
      </w:pPr>
      <w:r>
        <w:t xml:space="preserve">Successful teaching in higher education setting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clinical experience in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2021-10-28T18:32:53Z</dcterms:created>
  <dcterms:modified xsi:type="dcterms:W3CDTF">2021-10-28T18:32:53Z</dcterms:modified>
</cp:coreProperties>
</file>