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https://www.velvetjobs.com/job-descriptions/nursing-administration</w:t>
        </w:r>
      </w:hyperlink>
    </w:p>
    <w:p>
      <w:pPr>
        <w:pStyle w:val="Heading1"/>
      </w:pPr>
      <w:bookmarkStart w:id="21" w:name="example-of-nursing-administration-job-description"/>
      <w:r>
        <w:t xml:space="preserve">Example of Nursing Administration Job Description</w:t>
      </w:r>
      <w:bookmarkEnd w:id="21"/>
    </w:p>
    <w:p>
      <w:pPr>
        <w:pStyle w:val="Compact"/>
      </w:pPr>
      <w:r>
        <w:t xml:space="preserve">Our company is growing rapidly and is searching for experienced candidates for the position of nursing administration.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ursing-administration"/>
      <w:r>
        <w:t xml:space="preserve">Responsibilities for nursing administration</w:t>
      </w:r>
      <w:bookmarkEnd w:id="22"/>
    </w:p>
    <w:p>
      <w:pPr>
        <w:pStyle w:val="Compact"/>
        <w:numPr>
          <w:numId w:val="1001"/>
          <w:ilvl w:val="0"/>
        </w:numPr>
      </w:pPr>
      <w:r>
        <w:t xml:space="preserve">Collaborates with Nursing Leadership and Nursing Supervisors to float staff to provide safe and efficient patient care</w:t>
      </w:r>
    </w:p>
    <w:p>
      <w:pPr>
        <w:pStyle w:val="Compact"/>
        <w:numPr>
          <w:numId w:val="1001"/>
          <w:ilvl w:val="0"/>
        </w:numPr>
      </w:pPr>
      <w:r>
        <w:t xml:space="preserve">Staffs Units based on Staffing Grids and patient acuity</w:t>
      </w:r>
    </w:p>
    <w:p>
      <w:pPr>
        <w:pStyle w:val="Compact"/>
        <w:numPr>
          <w:numId w:val="1001"/>
          <w:ilvl w:val="0"/>
        </w:numPr>
      </w:pPr>
      <w:r>
        <w:t xml:space="preserve">Evaluates staffing needs in advance and works to fill vacancies</w:t>
      </w:r>
    </w:p>
    <w:p>
      <w:pPr>
        <w:pStyle w:val="Compact"/>
        <w:numPr>
          <w:numId w:val="1001"/>
          <w:ilvl w:val="0"/>
        </w:numPr>
      </w:pPr>
      <w:r>
        <w:t xml:space="preserve">Produces attendance reports for nurse leaders as requested</w:t>
      </w:r>
    </w:p>
    <w:p>
      <w:pPr>
        <w:pStyle w:val="Compact"/>
        <w:numPr>
          <w:numId w:val="1001"/>
          <w:ilvl w:val="0"/>
        </w:numPr>
      </w:pPr>
      <w:r>
        <w:t xml:space="preserve">Floats staff hours between departments to accurately reflect the hours worked</w:t>
      </w:r>
    </w:p>
    <w:p>
      <w:pPr>
        <w:pStyle w:val="Compact"/>
        <w:numPr>
          <w:numId w:val="1001"/>
          <w:ilvl w:val="0"/>
        </w:numPr>
      </w:pPr>
      <w:r>
        <w:t xml:space="preserve">Completes payroll tasks in a timely and accurate manner</w:t>
      </w:r>
    </w:p>
    <w:p>
      <w:pPr>
        <w:pStyle w:val="Compact"/>
        <w:numPr>
          <w:numId w:val="1001"/>
          <w:ilvl w:val="0"/>
        </w:numPr>
      </w:pPr>
      <w:r>
        <w:t xml:space="preserve">Maintains a collegial working relationship with Nursing Leaders and staff</w:t>
      </w:r>
    </w:p>
    <w:p>
      <w:pPr>
        <w:pStyle w:val="Compact"/>
        <w:numPr>
          <w:numId w:val="1001"/>
          <w:ilvl w:val="0"/>
        </w:numPr>
      </w:pPr>
      <w:r>
        <w:t xml:space="preserve">Demonstrates the ability to work independently, complete assignments and make recommendations for improvement in work processes</w:t>
      </w:r>
    </w:p>
    <w:p>
      <w:pPr>
        <w:pStyle w:val="Compact"/>
        <w:numPr>
          <w:numId w:val="1001"/>
          <w:ilvl w:val="0"/>
        </w:numPr>
      </w:pPr>
      <w:r>
        <w:t xml:space="preserve">Ability to read and speak English proficiently</w:t>
      </w:r>
    </w:p>
    <w:p>
      <w:pPr>
        <w:pStyle w:val="Compact"/>
        <w:numPr>
          <w:numId w:val="1001"/>
          <w:ilvl w:val="0"/>
        </w:numPr>
      </w:pPr>
      <w:r>
        <w:t xml:space="preserve">Proficient computer skills, including Office</w:t>
      </w:r>
    </w:p>
    <w:p>
      <w:pPr>
        <w:pStyle w:val="Heading2"/>
      </w:pPr>
      <w:bookmarkStart w:id="23" w:name="qualifications-for-nursing-administration"/>
      <w:r>
        <w:t xml:space="preserve">Qualifications for nursing administration</w:t>
      </w:r>
      <w:bookmarkEnd w:id="23"/>
    </w:p>
    <w:p>
      <w:pPr>
        <w:pStyle w:val="Compact"/>
        <w:numPr>
          <w:numId w:val="1002"/>
          <w:ilvl w:val="0"/>
        </w:numPr>
      </w:pPr>
      <w:r>
        <w:t xml:space="preserve">Minimum of high school diploma or GED education required</w:t>
      </w:r>
    </w:p>
    <w:p>
      <w:pPr>
        <w:pStyle w:val="Compact"/>
        <w:numPr>
          <w:numId w:val="1002"/>
          <w:ilvl w:val="0"/>
        </w:numPr>
      </w:pPr>
      <w:r>
        <w:t xml:space="preserve">Previous administrative assistant/medical office experience desirable</w:t>
      </w:r>
    </w:p>
    <w:p>
      <w:pPr>
        <w:pStyle w:val="Compact"/>
        <w:numPr>
          <w:numId w:val="1002"/>
          <w:ilvl w:val="0"/>
        </w:numPr>
      </w:pPr>
      <w:r>
        <w:t xml:space="preserve">Works independently without constant supervision</w:t>
      </w:r>
    </w:p>
    <w:p>
      <w:pPr>
        <w:pStyle w:val="Compact"/>
        <w:numPr>
          <w:numId w:val="1002"/>
          <w:ilvl w:val="0"/>
        </w:numPr>
      </w:pPr>
      <w:r>
        <w:t xml:space="preserve">Associates in Science in Nursing, Master’s Degree in Nursing preferred</w:t>
      </w:r>
    </w:p>
    <w:p>
      <w:pPr>
        <w:pStyle w:val="Compact"/>
        <w:numPr>
          <w:numId w:val="1002"/>
          <w:ilvl w:val="0"/>
        </w:numPr>
      </w:pPr>
      <w:r>
        <w:t xml:space="preserve">ACLS to be obtained within 90 days of hire</w:t>
      </w:r>
    </w:p>
    <w:p>
      <w:pPr>
        <w:pStyle w:val="Compact"/>
        <w:numPr>
          <w:numId w:val="1002"/>
          <w:ilvl w:val="0"/>
        </w:numPr>
      </w:pPr>
      <w:r>
        <w:t xml:space="preserve">EKG course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ing-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ing-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2021-10-28T13:34:44Z</dcterms:created>
  <dcterms:modified xsi:type="dcterms:W3CDTF">2021-10-28T13:34:44Z</dcterms:modified>
</cp:coreProperties>
</file>