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https://www.velvetjobs.com/job-descriptions/nurse-manager</w:t>
        </w:r>
      </w:hyperlink>
    </w:p>
    <w:p>
      <w:pPr>
        <w:pStyle w:val="Heading1"/>
      </w:pPr>
      <w:bookmarkStart w:id="21" w:name="example-of-nurse-manager-job-description"/>
      <w:r>
        <w:t xml:space="preserve">Example of Nurse Manager Job Description</w:t>
      </w:r>
      <w:bookmarkEnd w:id="21"/>
    </w:p>
    <w:p>
      <w:pPr>
        <w:pStyle w:val="Compact"/>
      </w:pPr>
      <w:r>
        <w:t xml:space="preserve">Our innovative and growing company is looking for a nurse manager. To join our growing team, please review the list of responsibilities and qualifications.</w:t>
      </w:r>
    </w:p>
    <w:p>
      <w:pPr>
        <w:pStyle w:val="Heading2"/>
      </w:pPr>
      <w:bookmarkStart w:id="22" w:name="responsibilities-for-nurse-manager"/>
      <w:r>
        <w:t xml:space="preserve">Responsibilities for nurse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Monitors Risk Management activities for the facility and monitors the behavioral healthcare activities to ensure JCAHO accreditation and state, federal, or other regulatory standards are maintained</w:t>
      </w:r>
    </w:p>
    <w:p>
      <w:pPr>
        <w:pStyle w:val="Compact"/>
        <w:numPr>
          <w:numId w:val="1001"/>
          <w:ilvl w:val="0"/>
        </w:numPr>
      </w:pPr>
      <w:r>
        <w:t xml:space="preserve">Supervises and participates in inventory count, as required per facility practice</w:t>
      </w:r>
    </w:p>
    <w:p>
      <w:pPr>
        <w:pStyle w:val="Compact"/>
        <w:numPr>
          <w:numId w:val="1001"/>
          <w:ilvl w:val="0"/>
        </w:numPr>
      </w:pPr>
      <w:r>
        <w:t xml:space="preserve">Assist in annual budget preparation and evaluation of proposed new equipment</w:t>
      </w:r>
    </w:p>
    <w:p>
      <w:pPr>
        <w:pStyle w:val="Compact"/>
        <w:numPr>
          <w:numId w:val="1001"/>
          <w:ilvl w:val="0"/>
        </w:numPr>
      </w:pPr>
      <w:r>
        <w:t xml:space="preserve">Attends all mandatory in-services, facility staff meetings and participates in emergency drills</w:t>
      </w:r>
    </w:p>
    <w:p>
      <w:pPr>
        <w:pStyle w:val="Compact"/>
        <w:numPr>
          <w:numId w:val="1001"/>
          <w:ilvl w:val="0"/>
        </w:numPr>
      </w:pPr>
      <w:r>
        <w:t xml:space="preserve">Orientates and trains new employees</w:t>
      </w:r>
    </w:p>
    <w:p>
      <w:pPr>
        <w:pStyle w:val="Compact"/>
        <w:numPr>
          <w:numId w:val="1001"/>
          <w:ilvl w:val="0"/>
        </w:numPr>
      </w:pPr>
      <w:r>
        <w:t xml:space="preserve">Acts as Administrator Designee in Administrator’s absence</w:t>
      </w:r>
    </w:p>
    <w:p>
      <w:pPr>
        <w:pStyle w:val="Compact"/>
        <w:numPr>
          <w:numId w:val="1001"/>
          <w:ilvl w:val="0"/>
        </w:numPr>
      </w:pPr>
      <w:r>
        <w:t xml:space="preserve">Provides oversight for ventilator management</w:t>
      </w:r>
    </w:p>
    <w:p>
      <w:pPr>
        <w:pStyle w:val="Compact"/>
        <w:numPr>
          <w:numId w:val="1001"/>
          <w:ilvl w:val="0"/>
        </w:numPr>
      </w:pPr>
      <w:r>
        <w:t xml:space="preserve">Directs and supervises all areas of nursing care</w:t>
      </w:r>
    </w:p>
    <w:p>
      <w:pPr>
        <w:pStyle w:val="Compact"/>
        <w:numPr>
          <w:numId w:val="1001"/>
          <w:ilvl w:val="0"/>
        </w:numPr>
      </w:pPr>
      <w:r>
        <w:t xml:space="preserve">Maintains an effective and supportive working relationship with the Medical Director</w:t>
      </w:r>
    </w:p>
    <w:p>
      <w:pPr>
        <w:pStyle w:val="Compact"/>
        <w:numPr>
          <w:numId w:val="1001"/>
          <w:ilvl w:val="0"/>
        </w:numPr>
      </w:pPr>
      <w:r>
        <w:t xml:space="preserve">Keeps Facility Administrator informed of clinical activities</w:t>
      </w:r>
    </w:p>
    <w:p>
      <w:pPr>
        <w:pStyle w:val="Heading2"/>
      </w:pPr>
      <w:bookmarkStart w:id="23" w:name="qualifications-for-nurse-manager"/>
      <w:r>
        <w:t xml:space="preserve">Qualifications for nurse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management, supervision and training, clinical competence in Pediatrics and Adolescent Nursing</w:t>
      </w:r>
    </w:p>
    <w:p>
      <w:pPr>
        <w:pStyle w:val="Compact"/>
        <w:numPr>
          <w:numId w:val="1002"/>
          <w:ilvl w:val="0"/>
        </w:numPr>
      </w:pPr>
      <w:r>
        <w:t xml:space="preserve">Demonstrates working knowledge of common office software, along with the ability to access, compile, evaluate and use information appropriately</w:t>
      </w:r>
    </w:p>
    <w:p>
      <w:pPr>
        <w:pStyle w:val="Compact"/>
        <w:numPr>
          <w:numId w:val="1002"/>
          <w:ilvl w:val="0"/>
        </w:numPr>
      </w:pPr>
      <w:r>
        <w:t xml:space="preserve">Minimum 5 years of work experience as a RN in a social service environment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Minimum 1 year of supervisory experience a MUST</w:t>
      </w:r>
    </w:p>
    <w:p>
      <w:pPr>
        <w:pStyle w:val="Compact"/>
        <w:numPr>
          <w:numId w:val="1002"/>
          <w:ilvl w:val="0"/>
        </w:numPr>
      </w:pPr>
      <w:r>
        <w:t xml:space="preserve">Five (5) years previous GI experience</w:t>
      </w:r>
    </w:p>
    <w:p>
      <w:pPr>
        <w:pStyle w:val="Compact"/>
        <w:numPr>
          <w:numId w:val="1002"/>
          <w:ilvl w:val="0"/>
        </w:numPr>
      </w:pPr>
      <w:r>
        <w:t xml:space="preserve">Must be licensed as a Registered Professional Nurse currently licensed in Maine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urs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urs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2021-10-28T12:55:50Z</dcterms:created>
  <dcterms:modified xsi:type="dcterms:W3CDTF">2021-10-28T12:55:50Z</dcterms:modified>
</cp:coreProperties>
</file>