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https://www.velvetjobs.com/job-descriptions/noc-analyst</w:t>
        </w:r>
      </w:hyperlink>
    </w:p>
    <w:p>
      <w:pPr>
        <w:pStyle w:val="Heading1"/>
      </w:pPr>
      <w:bookmarkStart w:id="21" w:name="example-of-noc-analyst-job-description"/>
      <w:r>
        <w:t xml:space="preserve">Example of NOC Analyst Job Description</w:t>
      </w:r>
      <w:bookmarkEnd w:id="21"/>
    </w:p>
    <w:p>
      <w:pPr>
        <w:pStyle w:val="Compact"/>
      </w:pPr>
      <w:r>
        <w:t xml:space="preserve">Our company is growing rapidly and is hiring for a NOC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noc-analyst"/>
      <w:r>
        <w:t xml:space="preserve">Responsibilities for NOC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Handling incident management, communication (written and verbal), and troubleshooting with limited direct supervision</w:t>
      </w:r>
    </w:p>
    <w:p>
      <w:pPr>
        <w:pStyle w:val="Compact"/>
        <w:numPr>
          <w:numId w:val="1001"/>
          <w:ilvl w:val="0"/>
        </w:numPr>
      </w:pPr>
      <w:r>
        <w:t xml:space="preserve">The Network Operations Center (NOC) is manned 24/7</w:t>
      </w:r>
    </w:p>
    <w:p>
      <w:pPr>
        <w:pStyle w:val="Compact"/>
        <w:numPr>
          <w:numId w:val="1001"/>
          <w:ilvl w:val="0"/>
        </w:numPr>
      </w:pPr>
      <w:r>
        <w:t xml:space="preserve">Perform Geolocation solution set analysis per customer contracts and SLA requirements</w:t>
      </w:r>
    </w:p>
    <w:p>
      <w:pPr>
        <w:pStyle w:val="Compact"/>
        <w:numPr>
          <w:numId w:val="1001"/>
          <w:ilvl w:val="0"/>
        </w:numPr>
      </w:pPr>
      <w:r>
        <w:t xml:space="preserve">Be part of a team that works 24/7 shifts covering 1st level issues for the SLF network infrastructure</w:t>
      </w:r>
    </w:p>
    <w:p>
      <w:pPr>
        <w:pStyle w:val="Compact"/>
        <w:numPr>
          <w:numId w:val="1001"/>
          <w:ilvl w:val="0"/>
        </w:numPr>
      </w:pPr>
      <w:r>
        <w:t xml:space="preserve">Monitor events and alerts, triage/analyze and resolve or escalate as appropriate</w:t>
      </w:r>
    </w:p>
    <w:p>
      <w:pPr>
        <w:pStyle w:val="Compact"/>
        <w:numPr>
          <w:numId w:val="1001"/>
          <w:ilvl w:val="0"/>
        </w:numPr>
      </w:pPr>
      <w:r>
        <w:t xml:space="preserve">Follow ITIL model for any changes required to network devices</w:t>
      </w:r>
    </w:p>
    <w:p>
      <w:pPr>
        <w:pStyle w:val="Compact"/>
        <w:numPr>
          <w:numId w:val="1001"/>
          <w:ilvl w:val="0"/>
        </w:numPr>
      </w:pPr>
      <w:r>
        <w:t xml:space="preserve">Work with 2nd and 3rd level teams to ensure documentation is accurate</w:t>
      </w:r>
    </w:p>
    <w:p>
      <w:pPr>
        <w:pStyle w:val="Compact"/>
        <w:numPr>
          <w:numId w:val="1001"/>
          <w:ilvl w:val="0"/>
        </w:numPr>
      </w:pPr>
      <w:r>
        <w:t xml:space="preserve">Using all monitoring tools to monitor the availability and performance of critical applications, systems, and networks</w:t>
      </w:r>
    </w:p>
    <w:p>
      <w:pPr>
        <w:pStyle w:val="Compact"/>
        <w:numPr>
          <w:numId w:val="1001"/>
          <w:ilvl w:val="0"/>
        </w:numPr>
      </w:pPr>
      <w:r>
        <w:t xml:space="preserve">Perform all daily system and network log reviews</w:t>
      </w:r>
    </w:p>
    <w:p>
      <w:pPr>
        <w:pStyle w:val="Compact"/>
        <w:numPr>
          <w:numId w:val="1001"/>
          <w:ilvl w:val="0"/>
        </w:numPr>
      </w:pPr>
      <w:r>
        <w:t xml:space="preserve">Perform all incident management and reporting activities</w:t>
      </w:r>
    </w:p>
    <w:p>
      <w:pPr>
        <w:pStyle w:val="Heading2"/>
      </w:pPr>
      <w:bookmarkStart w:id="23" w:name="qualifications-for-noc-analyst"/>
      <w:r>
        <w:t xml:space="preserve">Qualifications for NOC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working in a process-oriented workflow environment</w:t>
      </w:r>
    </w:p>
    <w:p>
      <w:pPr>
        <w:pStyle w:val="Compact"/>
        <w:numPr>
          <w:numId w:val="1002"/>
          <w:ilvl w:val="0"/>
        </w:numPr>
      </w:pPr>
      <w:r>
        <w:t xml:space="preserve">Solid understanding of network (WAN, LAN, VPN)</w:t>
      </w:r>
    </w:p>
    <w:p>
      <w:pPr>
        <w:pStyle w:val="Compact"/>
        <w:numPr>
          <w:numId w:val="1002"/>
          <w:ilvl w:val="0"/>
        </w:numPr>
      </w:pPr>
      <w:r>
        <w:t xml:space="preserve">Solid understanding of TCP and IP Addressing</w:t>
      </w:r>
    </w:p>
    <w:p>
      <w:pPr>
        <w:pStyle w:val="Compact"/>
        <w:numPr>
          <w:numId w:val="1002"/>
          <w:ilvl w:val="0"/>
        </w:numPr>
      </w:pPr>
      <w:r>
        <w:t xml:space="preserve">Working knowledge of enterprise software tools such as Lotus Notes, MS Office and Internet Explorer</w:t>
      </w:r>
    </w:p>
    <w:p>
      <w:pPr>
        <w:pStyle w:val="Compact"/>
        <w:numPr>
          <w:numId w:val="1002"/>
          <w:ilvl w:val="0"/>
        </w:numPr>
      </w:pPr>
      <w:r>
        <w:t xml:space="preserve">Proven customer experience and practiced communication skills, both orally and written</w:t>
      </w:r>
    </w:p>
    <w:p>
      <w:pPr>
        <w:pStyle w:val="Compact"/>
        <w:numPr>
          <w:numId w:val="1002"/>
          <w:ilvl w:val="0"/>
        </w:numPr>
      </w:pPr>
      <w:r>
        <w:t xml:space="preserve">Experience with Event management and network monitoring tools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noc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noc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2021-10-28T12:52:59Z</dcterms:created>
  <dcterms:modified xsi:type="dcterms:W3CDTF">2021-10-28T12:52:59Z</dcterms:modified>
</cp:coreProperties>
</file>