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https://www.velvetjobs.com/job-descriptions/network-operations</w:t>
        </w:r>
      </w:hyperlink>
    </w:p>
    <w:p>
      <w:pPr>
        <w:pStyle w:val="Heading1"/>
      </w:pPr>
      <w:bookmarkStart w:id="21" w:name="example-of-network-operations-job-description"/>
      <w:r>
        <w:t xml:space="preserve">Example of Network Operations Job Description</w:t>
      </w:r>
      <w:bookmarkEnd w:id="21"/>
    </w:p>
    <w:p>
      <w:pPr>
        <w:pStyle w:val="Compact"/>
      </w:pPr>
      <w:r>
        <w:t xml:space="preserve">Our innovative and growing company is searching for experienced candidates for the position of network operations. If you are looking for an exciting place to work, please take a look at the list of qualifications below.</w:t>
      </w:r>
    </w:p>
    <w:p>
      <w:pPr>
        <w:pStyle w:val="Heading2"/>
      </w:pPr>
      <w:bookmarkStart w:id="22" w:name="responsibilities-for-network-operations"/>
      <w:r>
        <w:t xml:space="preserve">Responsibilities for network operations</w:t>
      </w:r>
      <w:bookmarkEnd w:id="22"/>
    </w:p>
    <w:p>
      <w:pPr>
        <w:pStyle w:val="Compact"/>
        <w:numPr>
          <w:numId w:val="1001"/>
          <w:ilvl w:val="0"/>
        </w:numPr>
      </w:pPr>
      <w:r>
        <w:t xml:space="preserve">Contact support for various systems on campus troubleshooting hardware/applications</w:t>
      </w:r>
    </w:p>
    <w:p>
      <w:pPr>
        <w:pStyle w:val="Compact"/>
        <w:numPr>
          <w:numId w:val="1001"/>
          <w:ilvl w:val="0"/>
        </w:numPr>
      </w:pPr>
      <w:r>
        <w:t xml:space="preserve">Will use project lifecycle methodology including the creation of project plans, charters, budgetary estimates, and network documentation</w:t>
      </w:r>
    </w:p>
    <w:p>
      <w:pPr>
        <w:pStyle w:val="Compact"/>
        <w:numPr>
          <w:numId w:val="1001"/>
          <w:ilvl w:val="0"/>
        </w:numPr>
      </w:pPr>
      <w:r>
        <w:t xml:space="preserve">Directs the designs and plans of network communications systems</w:t>
      </w:r>
    </w:p>
    <w:p>
      <w:pPr>
        <w:pStyle w:val="Compact"/>
        <w:numPr>
          <w:numId w:val="1001"/>
          <w:ilvl w:val="0"/>
        </w:numPr>
      </w:pPr>
      <w:r>
        <w:t xml:space="preserve">Responsible for coordinating employee recruitment, selection and training, performance assessment, work assignments, salary, and recognition/disciplinary actions</w:t>
      </w:r>
    </w:p>
    <w:p>
      <w:pPr>
        <w:pStyle w:val="Compact"/>
        <w:numPr>
          <w:numId w:val="1001"/>
          <w:ilvl w:val="0"/>
        </w:numPr>
      </w:pPr>
      <w:r>
        <w:t xml:space="preserve">Oversees specifications and detailed schematics for network architecture</w:t>
      </w:r>
    </w:p>
    <w:p>
      <w:pPr>
        <w:pStyle w:val="Compact"/>
        <w:numPr>
          <w:numId w:val="1001"/>
          <w:ilvl w:val="0"/>
        </w:numPr>
      </w:pPr>
      <w:r>
        <w:t xml:space="preserve">Ensures that specific detailed information for hardware and software selection, implementation techniques and tools for the most efficient solution to meet business needs, including present and future capacity requirements, are provided</w:t>
      </w:r>
    </w:p>
    <w:p>
      <w:pPr>
        <w:pStyle w:val="Compact"/>
        <w:numPr>
          <w:numId w:val="1001"/>
          <w:ilvl w:val="0"/>
        </w:numPr>
      </w:pPr>
      <w:r>
        <w:t xml:space="preserve">Lead and driving business-critical people, process and technology change</w:t>
      </w:r>
    </w:p>
    <w:p>
      <w:pPr>
        <w:pStyle w:val="Compact"/>
        <w:numPr>
          <w:numId w:val="1001"/>
          <w:ilvl w:val="0"/>
        </w:numPr>
      </w:pPr>
      <w:r>
        <w:t xml:space="preserve">Direct leading edge practices, tools and technology, to include</w:t>
      </w:r>
    </w:p>
    <w:p>
      <w:pPr>
        <w:pStyle w:val="Compact"/>
        <w:numPr>
          <w:numId w:val="1001"/>
          <w:ilvl w:val="0"/>
        </w:numPr>
      </w:pPr>
      <w:r>
        <w:t xml:space="preserve">Lead infrastructure technology best practices, including environment controls, security systems, firewall technology, backup power systems, monitoring and alerting systems, ITIL</w:t>
      </w:r>
    </w:p>
    <w:p>
      <w:pPr>
        <w:pStyle w:val="Compact"/>
        <w:numPr>
          <w:numId w:val="1001"/>
          <w:ilvl w:val="0"/>
        </w:numPr>
      </w:pPr>
      <w:r>
        <w:t xml:space="preserve">Provide sound fiscal management to budgets (capital and expenses) for acquisition of equipment, maintenance and services</w:t>
      </w:r>
    </w:p>
    <w:p>
      <w:pPr>
        <w:pStyle w:val="Heading2"/>
      </w:pPr>
      <w:bookmarkStart w:id="23" w:name="qualifications-for-network-operations"/>
      <w:r>
        <w:t xml:space="preserve">Qualifications for network operations</w:t>
      </w:r>
      <w:bookmarkEnd w:id="23"/>
    </w:p>
    <w:p>
      <w:pPr>
        <w:pStyle w:val="Compact"/>
        <w:numPr>
          <w:numId w:val="1002"/>
          <w:ilvl w:val="0"/>
        </w:numPr>
      </w:pPr>
      <w:r>
        <w:t xml:space="preserve">Knowledge of Cloud solutions is a plus</w:t>
      </w:r>
    </w:p>
    <w:p>
      <w:pPr>
        <w:pStyle w:val="Compact"/>
        <w:numPr>
          <w:numId w:val="1002"/>
          <w:ilvl w:val="0"/>
        </w:numPr>
      </w:pPr>
      <w:r>
        <w:t xml:space="preserve">Experience in a highly available, high-volume environment is a plus</w:t>
      </w:r>
    </w:p>
    <w:p>
      <w:pPr>
        <w:pStyle w:val="Compact"/>
        <w:numPr>
          <w:numId w:val="1002"/>
          <w:ilvl w:val="0"/>
        </w:numPr>
      </w:pPr>
      <w:r>
        <w:t xml:space="preserve">Candidates must demonstrate a high level of understanding of network principles, including routing protocols, security, advanced networking functionality across various vendors and ISP practices</w:t>
      </w:r>
    </w:p>
    <w:p>
      <w:pPr>
        <w:pStyle w:val="Compact"/>
        <w:numPr>
          <w:numId w:val="1002"/>
          <w:ilvl w:val="0"/>
        </w:numPr>
      </w:pPr>
      <w:r>
        <w:t xml:space="preserve">Cisco CCNA/CCNP preferred</w:t>
      </w:r>
    </w:p>
    <w:p>
      <w:pPr>
        <w:pStyle w:val="Compact"/>
        <w:numPr>
          <w:numId w:val="1002"/>
          <w:ilvl w:val="0"/>
        </w:numPr>
      </w:pPr>
      <w:r>
        <w:t xml:space="preserve">Minimum three (3) years of experience working with WAN/LAN networks and Cisco hardware</w:t>
      </w:r>
    </w:p>
    <w:p>
      <w:pPr>
        <w:pStyle w:val="Compact"/>
        <w:numPr>
          <w:numId w:val="1002"/>
          <w:ilvl w:val="0"/>
        </w:numPr>
      </w:pPr>
      <w:r>
        <w:t xml:space="preserve">Hands on experience with Cisco devices (routers, switches)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etwork-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etwork-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2021-10-28T18:38:04Z</dcterms:created>
  <dcterms:modified xsi:type="dcterms:W3CDTF">2021-10-28T18:38:04Z</dcterms:modified>
</cp:coreProperties>
</file>