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https://www.velvetjobs.com/job-descriptions/network-monitoring</w:t>
        </w:r>
      </w:hyperlink>
    </w:p>
    <w:p>
      <w:pPr>
        <w:pStyle w:val="Heading1"/>
      </w:pPr>
      <w:bookmarkStart w:id="21" w:name="example-of-network-monitoring-job-description"/>
      <w:r>
        <w:t xml:space="preserve">Example of Network Monitoring Job Description</w:t>
      </w:r>
      <w:bookmarkEnd w:id="21"/>
    </w:p>
    <w:p>
      <w:pPr>
        <w:pStyle w:val="Compact"/>
      </w:pPr>
      <w:r>
        <w:t xml:space="preserve">Our innovative and growing company is looking for a network monitoring. To join our growing team, please review the list of responsibilities and qualifications.</w:t>
      </w:r>
    </w:p>
    <w:p>
      <w:pPr>
        <w:pStyle w:val="Heading2"/>
      </w:pPr>
      <w:bookmarkStart w:id="22" w:name="responsibilities-for-network-monitoring"/>
      <w:r>
        <w:t xml:space="preserve">Responsibilities for network monitoring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vendors and other IRS organizations for system maintenance on enterprise platforms</w:t>
      </w:r>
    </w:p>
    <w:p>
      <w:pPr>
        <w:pStyle w:val="Compact"/>
        <w:numPr>
          <w:numId w:val="1001"/>
          <w:ilvl w:val="0"/>
        </w:numPr>
      </w:pPr>
      <w:r>
        <w:t xml:space="preserve">Provide daily status reports and ticket updates</w:t>
      </w:r>
    </w:p>
    <w:p>
      <w:pPr>
        <w:pStyle w:val="Compact"/>
        <w:numPr>
          <w:numId w:val="1001"/>
          <w:ilvl w:val="0"/>
        </w:numPr>
      </w:pPr>
      <w:r>
        <w:t xml:space="preserve">Level 1 and 2 support analysis, resolution, and escalation of contact center incidents</w:t>
      </w:r>
    </w:p>
    <w:p>
      <w:pPr>
        <w:pStyle w:val="Compact"/>
        <w:numPr>
          <w:numId w:val="1001"/>
          <w:ilvl w:val="0"/>
        </w:numPr>
      </w:pPr>
      <w:r>
        <w:t xml:space="preserve">Monitor health of the Toll-Free Carrier Network and site based equipment</w:t>
      </w:r>
    </w:p>
    <w:p>
      <w:pPr>
        <w:pStyle w:val="Compact"/>
        <w:numPr>
          <w:numId w:val="1001"/>
          <w:ilvl w:val="0"/>
        </w:numPr>
      </w:pPr>
      <w:r>
        <w:t xml:space="preserve">Assist in the daily ongoing support for contact center applications</w:t>
      </w:r>
    </w:p>
    <w:p>
      <w:pPr>
        <w:pStyle w:val="Compact"/>
        <w:numPr>
          <w:numId w:val="1001"/>
          <w:ilvl w:val="0"/>
        </w:numPr>
      </w:pPr>
      <w:r>
        <w:t xml:space="preserve">Research and resolve real-time problems in the call center enterprise</w:t>
      </w:r>
    </w:p>
    <w:p>
      <w:pPr>
        <w:pStyle w:val="Compact"/>
        <w:numPr>
          <w:numId w:val="1001"/>
          <w:ilvl w:val="0"/>
        </w:numPr>
      </w:pPr>
      <w:r>
        <w:t xml:space="preserve">Manage Moves, Adds, Changes for contact center agents on the technology platforms</w:t>
      </w:r>
    </w:p>
    <w:p>
      <w:pPr>
        <w:pStyle w:val="Compact"/>
        <w:numPr>
          <w:numId w:val="1001"/>
          <w:ilvl w:val="0"/>
        </w:numPr>
      </w:pPr>
      <w:r>
        <w:t xml:space="preserve">Monitor availability and status of IRS network</w:t>
      </w:r>
    </w:p>
    <w:p>
      <w:pPr>
        <w:pStyle w:val="Compact"/>
        <w:numPr>
          <w:numId w:val="1001"/>
          <w:ilvl w:val="0"/>
        </w:numPr>
      </w:pPr>
      <w:r>
        <w:t xml:space="preserve">Support the installation and configuration of a demonstrator platform for evaluating and comparing selected Network Monitoring Solutions for a complex satellite based network infrastructure</w:t>
      </w:r>
    </w:p>
    <w:p>
      <w:pPr>
        <w:pStyle w:val="Compact"/>
        <w:numPr>
          <w:numId w:val="1001"/>
          <w:ilvl w:val="0"/>
        </w:numPr>
      </w:pPr>
      <w:r>
        <w:t xml:space="preserve">Support the validation of MoCoMe v3 releases, TechCom’s Monitoring, Control and Measurement framework</w:t>
      </w:r>
    </w:p>
    <w:p>
      <w:pPr>
        <w:pStyle w:val="Heading2"/>
      </w:pPr>
      <w:bookmarkStart w:id="23" w:name="qualifications-for-network-monitoring"/>
      <w:r>
        <w:t xml:space="preserve">Qualifications for network monitoring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network security methodologies and tools</w:t>
      </w:r>
    </w:p>
    <w:p>
      <w:pPr>
        <w:pStyle w:val="Compact"/>
        <w:numPr>
          <w:numId w:val="1002"/>
          <w:ilvl w:val="0"/>
        </w:numPr>
      </w:pPr>
      <w:r>
        <w:t xml:space="preserve">Familiarity with network devices, preferably Juniper and Cisco</w:t>
      </w:r>
    </w:p>
    <w:p>
      <w:pPr>
        <w:pStyle w:val="Compact"/>
        <w:numPr>
          <w:numId w:val="1002"/>
          <w:ilvl w:val="0"/>
        </w:numPr>
      </w:pPr>
      <w:r>
        <w:t xml:space="preserve">Some cloud and virtualization technologies, XaaS knowledge</w:t>
      </w:r>
    </w:p>
    <w:p>
      <w:pPr>
        <w:pStyle w:val="Compact"/>
        <w:numPr>
          <w:numId w:val="1002"/>
          <w:ilvl w:val="0"/>
        </w:numPr>
      </w:pPr>
      <w:r>
        <w:t xml:space="preserve">Advanced knowledge in Nokia Mobile Communications technologies</w:t>
      </w:r>
    </w:p>
    <w:p>
      <w:pPr>
        <w:pStyle w:val="Compact"/>
        <w:numPr>
          <w:numId w:val="1002"/>
          <w:ilvl w:val="0"/>
        </w:numPr>
      </w:pPr>
      <w:r>
        <w:t xml:space="preserve">Be innovative and flexible</w:t>
      </w:r>
    </w:p>
    <w:p>
      <w:pPr>
        <w:pStyle w:val="Compact"/>
        <w:numPr>
          <w:numId w:val="1002"/>
          <w:ilvl w:val="0"/>
        </w:numPr>
      </w:pPr>
      <w:r>
        <w:t xml:space="preserve">Be able to learn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monito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monito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2021-10-28T13:32:27Z</dcterms:created>
  <dcterms:modified xsi:type="dcterms:W3CDTF">2021-10-28T13:32:27Z</dcterms:modified>
</cp:coreProperties>
</file>