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https://www.velvetjobs.com/job-descriptions/network-manager</w:t>
        </w:r>
      </w:hyperlink>
    </w:p>
    <w:p>
      <w:pPr>
        <w:pStyle w:val="Heading1"/>
      </w:pPr>
      <w:bookmarkStart w:id="21" w:name="example-of-network-manager-job-description"/>
      <w:r>
        <w:t xml:space="preserve">Example of Network Manager Job Description</w:t>
      </w:r>
      <w:bookmarkEnd w:id="21"/>
    </w:p>
    <w:p>
      <w:pPr>
        <w:pStyle w:val="Compact"/>
      </w:pPr>
      <w:r>
        <w:t xml:space="preserve">Our growing company is hiring for a network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network-manager"/>
      <w:r>
        <w:t xml:space="preserve">Responsibilities for network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documentation templates to be used for standards and policies</w:t>
      </w:r>
    </w:p>
    <w:p>
      <w:pPr>
        <w:pStyle w:val="Compact"/>
        <w:numPr>
          <w:numId w:val="1001"/>
          <w:ilvl w:val="0"/>
        </w:numPr>
      </w:pPr>
      <w:r>
        <w:t xml:space="preserve">Secure system by developing system access, monitoring, control, and evaluation</w:t>
      </w:r>
    </w:p>
    <w:p>
      <w:pPr>
        <w:pStyle w:val="Compact"/>
        <w:numPr>
          <w:numId w:val="1001"/>
          <w:ilvl w:val="0"/>
        </w:numPr>
      </w:pPr>
      <w:r>
        <w:t xml:space="preserve">Editorial planning, curation and video SEO services to build views, subscribers and watch time on videos</w:t>
      </w:r>
    </w:p>
    <w:p>
      <w:pPr>
        <w:pStyle w:val="Compact"/>
        <w:numPr>
          <w:numId w:val="1001"/>
          <w:ilvl w:val="0"/>
        </w:numPr>
      </w:pPr>
      <w:r>
        <w:t xml:space="preserve">Reporting and analytics to drive insights on audience and content performance</w:t>
      </w:r>
    </w:p>
    <w:p>
      <w:pPr>
        <w:pStyle w:val="Compact"/>
        <w:numPr>
          <w:numId w:val="1001"/>
          <w:ilvl w:val="0"/>
        </w:numPr>
      </w:pPr>
      <w:r>
        <w:t xml:space="preserve">Attracts, develops, coaches and supervises the network professionals</w:t>
      </w:r>
    </w:p>
    <w:p>
      <w:pPr>
        <w:pStyle w:val="Compact"/>
        <w:numPr>
          <w:numId w:val="1001"/>
          <w:ilvl w:val="0"/>
        </w:numPr>
      </w:pPr>
      <w:r>
        <w:t xml:space="preserve">Maintains understanding of the technology and business objectives of the association, identifies strategies focusing on network</w:t>
      </w:r>
    </w:p>
    <w:p>
      <w:pPr>
        <w:pStyle w:val="Compact"/>
        <w:numPr>
          <w:numId w:val="1001"/>
          <w:ilvl w:val="0"/>
        </w:numPr>
      </w:pPr>
      <w:r>
        <w:t xml:space="preserve">Identifies technology opportunities and common issues or trends</w:t>
      </w:r>
    </w:p>
    <w:p>
      <w:pPr>
        <w:pStyle w:val="Compact"/>
        <w:numPr>
          <w:numId w:val="1001"/>
          <w:ilvl w:val="0"/>
        </w:numPr>
      </w:pPr>
      <w:r>
        <w:t xml:space="preserve">Manages business continuity efforts for Network including design and testing</w:t>
      </w:r>
    </w:p>
    <w:p>
      <w:pPr>
        <w:pStyle w:val="Compact"/>
        <w:numPr>
          <w:numId w:val="1001"/>
          <w:ilvl w:val="0"/>
        </w:numPr>
      </w:pPr>
      <w:r>
        <w:t xml:space="preserve">Experience in managing a network and assocaited security requirements in an Infrastructure-as-a-Service environment</w:t>
      </w:r>
    </w:p>
    <w:p>
      <w:pPr>
        <w:pStyle w:val="Compact"/>
        <w:numPr>
          <w:numId w:val="1001"/>
          <w:ilvl w:val="0"/>
        </w:numPr>
      </w:pPr>
      <w:r>
        <w:t xml:space="preserve">Author Reason for Outage (RFO) reports within agreed upon service level agreement</w:t>
      </w:r>
    </w:p>
    <w:p>
      <w:pPr>
        <w:pStyle w:val="Heading2"/>
      </w:pPr>
      <w:bookmarkStart w:id="23" w:name="qualifications-for-network-manager"/>
      <w:r>
        <w:t xml:space="preserve">Qualifications for network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Self-motivate and able to work independently under a tight schedule</w:t>
      </w:r>
    </w:p>
    <w:p>
      <w:pPr>
        <w:pStyle w:val="Compact"/>
        <w:numPr>
          <w:numId w:val="1002"/>
          <w:ilvl w:val="0"/>
        </w:numPr>
      </w:pPr>
      <w:r>
        <w:t xml:space="preserve">Extensive knowledge of networking protocols and services – HTTP, LACP, NTP, DNS, TCP/IP, STP, BGP, OSPF, RIP, ARP, L2TP, SSH</w:t>
      </w:r>
    </w:p>
    <w:p>
      <w:pPr>
        <w:pStyle w:val="Compact"/>
        <w:numPr>
          <w:numId w:val="1002"/>
          <w:ilvl w:val="0"/>
        </w:numPr>
      </w:pPr>
      <w:r>
        <w:t xml:space="preserve">Three - five years LAN/WAN design, implementation and support experience</w:t>
      </w:r>
    </w:p>
    <w:p>
      <w:pPr>
        <w:pStyle w:val="Compact"/>
        <w:numPr>
          <w:numId w:val="1002"/>
          <w:ilvl w:val="0"/>
        </w:numPr>
      </w:pPr>
      <w:r>
        <w:t xml:space="preserve">Three - five years VOIP and telephony design, implementation and support experience</w:t>
      </w:r>
    </w:p>
    <w:p>
      <w:pPr>
        <w:pStyle w:val="Compact"/>
        <w:numPr>
          <w:numId w:val="1002"/>
          <w:ilvl w:val="0"/>
        </w:numPr>
      </w:pPr>
      <w:r>
        <w:t xml:space="preserve">Three - five years of experience managing and leading engineering professionals</w:t>
      </w:r>
    </w:p>
    <w:p>
      <w:pPr>
        <w:pStyle w:val="Compact"/>
        <w:numPr>
          <w:numId w:val="1002"/>
          <w:ilvl w:val="0"/>
        </w:numPr>
      </w:pPr>
      <w:r>
        <w:t xml:space="preserve">Post-secondary degree in a related field Engineering and/or project management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2021-10-28T13:02:24Z</dcterms:created>
  <dcterms:modified xsi:type="dcterms:W3CDTF">2021-10-28T13:02:24Z</dcterms:modified>
</cp:coreProperties>
</file>