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https://www.velvetjobs.com/job-descriptions/network-intelligence-analyst</w:t>
        </w:r>
      </w:hyperlink>
    </w:p>
    <w:p>
      <w:pPr>
        <w:pStyle w:val="Heading1"/>
      </w:pPr>
      <w:bookmarkStart w:id="21" w:name="example-of-network-intelligence-analyst-job-description"/>
      <w:r>
        <w:t xml:space="preserve">Example of Network Intelligence Analyst Job Description</w:t>
      </w:r>
      <w:bookmarkEnd w:id="21"/>
    </w:p>
    <w:p>
      <w:pPr>
        <w:pStyle w:val="Compact"/>
      </w:pPr>
      <w:r>
        <w:t xml:space="preserve">Our innovative and growing company is looking to fill the role of network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intelligence-analyst"/>
      <w:r>
        <w:t xml:space="preserve">Responsibilities for network intelligence analyst</w:t>
      </w:r>
      <w:bookmarkEnd w:id="22"/>
    </w:p>
    <w:p>
      <w:pPr>
        <w:pStyle w:val="Compact"/>
        <w:numPr>
          <w:numId w:val="1001"/>
          <w:ilvl w:val="0"/>
        </w:numPr>
      </w:pPr>
      <w:r>
        <w:t xml:space="preserve">Performs special projects as needed and other duties as requested by manager</w:t>
      </w:r>
    </w:p>
    <w:p>
      <w:pPr>
        <w:pStyle w:val="Compact"/>
        <w:numPr>
          <w:numId w:val="1001"/>
          <w:ilvl w:val="0"/>
        </w:numPr>
      </w:pPr>
      <w:r>
        <w:t xml:space="preserve">Responsible for engaging with transmission business (engineering, asset management, and operations) to evaluate, implement, and develop new technology to deploy on our transmission networks (including line and station monitoring, power flow control and energy storage)</w:t>
      </w:r>
    </w:p>
    <w:p>
      <w:pPr>
        <w:pStyle w:val="Compact"/>
        <w:numPr>
          <w:numId w:val="1001"/>
          <w:ilvl w:val="0"/>
        </w:numPr>
      </w:pPr>
      <w:r>
        <w:t xml:space="preserve">Takes lead on regional Network Intelligence Team on cross regional projects</w:t>
      </w:r>
    </w:p>
    <w:p>
      <w:pPr>
        <w:pStyle w:val="Compact"/>
        <w:numPr>
          <w:numId w:val="1001"/>
          <w:ilvl w:val="0"/>
        </w:numPr>
      </w:pPr>
      <w:r>
        <w:t xml:space="preserve">Works independently and indentifies opportunities and risks without prompt</w:t>
      </w:r>
    </w:p>
    <w:p>
      <w:pPr>
        <w:pStyle w:val="Compact"/>
        <w:numPr>
          <w:numId w:val="1001"/>
          <w:ilvl w:val="0"/>
        </w:numPr>
      </w:pPr>
      <w:r>
        <w:t xml:space="preserve">Participates in and creates tactical initiatives led by the Network Management department</w:t>
      </w:r>
    </w:p>
    <w:p>
      <w:pPr>
        <w:pStyle w:val="Compact"/>
        <w:numPr>
          <w:numId w:val="1001"/>
          <w:ilvl w:val="0"/>
        </w:numPr>
      </w:pPr>
      <w:r>
        <w:t xml:space="preserve">You will provide pre-sale analytics that drives continued growth of our research business, post-sale analytics to support renewals</w:t>
      </w:r>
    </w:p>
    <w:p>
      <w:pPr>
        <w:pStyle w:val="Compact"/>
        <w:numPr>
          <w:numId w:val="1001"/>
          <w:ilvl w:val="0"/>
        </w:numPr>
      </w:pPr>
      <w:r>
        <w:t xml:space="preserve">As a product expert, you will support our clients, sales teams and contributors, providing front line product support</w:t>
      </w:r>
    </w:p>
    <w:p>
      <w:pPr>
        <w:pStyle w:val="Compact"/>
        <w:numPr>
          <w:numId w:val="1001"/>
          <w:ilvl w:val="0"/>
        </w:numPr>
      </w:pPr>
      <w:r>
        <w:t xml:space="preserve">You will assist with conducting client product training, the development of effective marketing materials, and responding to detailed product inquiries</w:t>
      </w:r>
    </w:p>
    <w:p>
      <w:pPr>
        <w:pStyle w:val="Compact"/>
        <w:numPr>
          <w:numId w:val="1001"/>
          <w:ilvl w:val="0"/>
        </w:numPr>
      </w:pPr>
      <w:r>
        <w:t xml:space="preserve">Work with multi-functional teams to engage clients, ensure accurate reporting and operational excellence, and dedicatedly develop solutions to meet client and contributor requirements</w:t>
      </w:r>
    </w:p>
    <w:p>
      <w:pPr>
        <w:pStyle w:val="Compact"/>
        <w:numPr>
          <w:numId w:val="1001"/>
          <w:ilvl w:val="0"/>
        </w:numPr>
      </w:pPr>
      <w:r>
        <w:t xml:space="preserve">Work directly with customers and team members to research, evaluate, analyze, fuse, and interpret reporting from multiple sources to produce current and finished intelligence products, primarily related to enemy threat networks responsible for improvised threats</w:t>
      </w:r>
    </w:p>
    <w:p>
      <w:pPr>
        <w:pStyle w:val="Heading2"/>
      </w:pPr>
      <w:bookmarkStart w:id="23" w:name="qualifications-for-network-intelligence-analyst"/>
      <w:r>
        <w:t xml:space="preserve">Qualifications for network intelligence analyst</w:t>
      </w:r>
      <w:bookmarkEnd w:id="23"/>
    </w:p>
    <w:p>
      <w:pPr>
        <w:pStyle w:val="Compact"/>
        <w:numPr>
          <w:numId w:val="1002"/>
          <w:ilvl w:val="0"/>
        </w:numPr>
      </w:pPr>
      <w:r>
        <w:t xml:space="preserve">Bachelor’s Degree or two years analytics, consulting or provider/network operations required</w:t>
      </w:r>
    </w:p>
    <w:p>
      <w:pPr>
        <w:pStyle w:val="Compact"/>
        <w:numPr>
          <w:numId w:val="1002"/>
          <w:ilvl w:val="0"/>
        </w:numPr>
      </w:pPr>
      <w:r>
        <w:t xml:space="preserve">Must be familiar with modern office equipment and must be highly proficient in most Microsoft Access and Excel</w:t>
      </w:r>
    </w:p>
    <w:p>
      <w:pPr>
        <w:pStyle w:val="Compact"/>
        <w:numPr>
          <w:numId w:val="1002"/>
          <w:ilvl w:val="0"/>
        </w:numPr>
      </w:pPr>
      <w:r>
        <w:t xml:space="preserve">Requires critical thinking and independent judgment</w:t>
      </w:r>
    </w:p>
    <w:p>
      <w:pPr>
        <w:pStyle w:val="Compact"/>
        <w:numPr>
          <w:numId w:val="1002"/>
          <w:ilvl w:val="0"/>
        </w:numPr>
      </w:pPr>
      <w:r>
        <w:t xml:space="preserve">Must have demonstrated analytical abilities</w:t>
      </w:r>
    </w:p>
    <w:p>
      <w:pPr>
        <w:pStyle w:val="Compact"/>
        <w:numPr>
          <w:numId w:val="1002"/>
          <w:ilvl w:val="0"/>
        </w:numPr>
      </w:pPr>
      <w:r>
        <w:t xml:space="preserve">Bachelor’s degree in intelligence, language, engineering, computer science, or mathematics coupled with three (3) years of experience in language or SIGINT experience specializing in DNI</w:t>
      </w:r>
    </w:p>
    <w:p>
      <w:pPr>
        <w:pStyle w:val="Compact"/>
        <w:numPr>
          <w:numId w:val="1002"/>
          <w:ilvl w:val="0"/>
        </w:numPr>
      </w:pPr>
      <w:r>
        <w:t xml:space="preserve">Five (5) years of experience in language or SIGINT experience specializing in DNI may be considered in lieu of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2021-10-28T13:17:49Z</dcterms:created>
  <dcterms:modified xsi:type="dcterms:W3CDTF">2021-10-28T13:17:49Z</dcterms:modified>
</cp:coreProperties>
</file>