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https://www.velvetjobs.com/job-descriptions/network-engineer-voice-network</w:t>
        </w:r>
      </w:hyperlink>
    </w:p>
    <w:p>
      <w:pPr>
        <w:pStyle w:val="Heading1"/>
      </w:pPr>
      <w:bookmarkStart w:id="21" w:name="example-of-network-engineer-voice-network-job-description"/>
      <w:r>
        <w:t xml:space="preserve">Example of Network Engineer Voice &amp; Network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network engineer voice &amp; network. If you are looking for an exciting place to work, please take a look at the list of qualifications below.</w:t>
      </w:r>
    </w:p>
    <w:p>
      <w:pPr>
        <w:pStyle w:val="Heading2"/>
      </w:pPr>
      <w:bookmarkStart w:id="22" w:name="responsibilities-for-network-engineer-voice-network"/>
      <w:r>
        <w:t xml:space="preserve">Responsibilities for network engineer voice &amp; network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Drives issues through closure engaging all appropriate cross-team resources</w:t>
      </w:r>
    </w:p>
    <w:p>
      <w:pPr>
        <w:pStyle w:val="Compact"/>
        <w:numPr>
          <w:numId w:val="1001"/>
          <w:ilvl w:val="0"/>
        </w:numPr>
      </w:pPr>
      <w:r>
        <w:t xml:space="preserve">Performs routine maintenance tests for designated areas of engineering</w:t>
      </w:r>
    </w:p>
    <w:p>
      <w:pPr>
        <w:pStyle w:val="Compact"/>
        <w:numPr>
          <w:numId w:val="1001"/>
          <w:ilvl w:val="0"/>
        </w:numPr>
      </w:pPr>
      <w:r>
        <w:t xml:space="preserve">Participates in monthly off-hours support rotation of designated network resources</w:t>
      </w:r>
    </w:p>
    <w:p>
      <w:pPr>
        <w:pStyle w:val="Compact"/>
        <w:numPr>
          <w:numId w:val="1001"/>
          <w:ilvl w:val="0"/>
        </w:numPr>
      </w:pPr>
      <w:r>
        <w:t xml:space="preserve">Contributes to organization success</w:t>
      </w:r>
    </w:p>
    <w:p>
      <w:pPr>
        <w:pStyle w:val="Compact"/>
        <w:numPr>
          <w:numId w:val="1001"/>
          <w:ilvl w:val="0"/>
        </w:numPr>
      </w:pPr>
      <w:r>
        <w:t xml:space="preserve">Maintain a wide degree of technical knowledge across a wide portfolio of products and technologies, spanning multiple vendors to support the business’ needs and to maximize our fault resolution rate &amp; minimize T2R</w:t>
      </w:r>
    </w:p>
    <w:p>
      <w:pPr>
        <w:pStyle w:val="Compact"/>
        <w:numPr>
          <w:numId w:val="1001"/>
          <w:ilvl w:val="0"/>
        </w:numPr>
      </w:pPr>
      <w:r>
        <w:t xml:space="preserve">Ensure network &amp; physical security and integrity is maintained</w:t>
      </w:r>
    </w:p>
    <w:p>
      <w:pPr>
        <w:pStyle w:val="Compact"/>
        <w:numPr>
          <w:numId w:val="1001"/>
          <w:ilvl w:val="0"/>
        </w:numPr>
      </w:pPr>
      <w:r>
        <w:t xml:space="preserve">Ensure all planned maintenance activities are managed and recorded appropriately</w:t>
      </w:r>
    </w:p>
    <w:p>
      <w:pPr>
        <w:pStyle w:val="Compact"/>
        <w:numPr>
          <w:numId w:val="1001"/>
          <w:ilvl w:val="0"/>
        </w:numPr>
      </w:pPr>
      <w:r>
        <w:t xml:space="preserve">Provide advice, guidance and support to our customers when dealing with technical faults and issues</w:t>
      </w:r>
    </w:p>
    <w:p>
      <w:pPr>
        <w:pStyle w:val="Compact"/>
        <w:numPr>
          <w:numId w:val="1001"/>
          <w:ilvl w:val="0"/>
        </w:numPr>
      </w:pPr>
      <w:r>
        <w:t xml:space="preserve">Engage third party engineering groups, including vendor and other interworking BT departments</w:t>
      </w:r>
    </w:p>
    <w:p>
      <w:pPr>
        <w:pStyle w:val="Compact"/>
        <w:numPr>
          <w:numId w:val="1001"/>
          <w:ilvl w:val="0"/>
        </w:numPr>
      </w:pPr>
      <w:r>
        <w:t xml:space="preserve">Support &amp; liaise with field operational engineering teams</w:t>
      </w:r>
    </w:p>
    <w:p>
      <w:pPr>
        <w:pStyle w:val="Heading2"/>
      </w:pPr>
      <w:bookmarkStart w:id="23" w:name="qualifications-for-network-engineer-voice-network"/>
      <w:r>
        <w:t xml:space="preserve">Qualifications for network engineer voice &amp; network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experience with the SIP protocol, dialogs, using applications, and business processes</w:t>
      </w:r>
    </w:p>
    <w:p>
      <w:pPr>
        <w:pStyle w:val="Compact"/>
        <w:numPr>
          <w:numId w:val="1002"/>
          <w:ilvl w:val="0"/>
        </w:numPr>
      </w:pPr>
      <w:r>
        <w:t xml:space="preserve">Expertise with complementary standard and open communication protocols (XMPP and SIMPLE), T1/E1 (PRI and CAS), gateways, SIP trunking, and session border controllers</w:t>
      </w:r>
    </w:p>
    <w:p>
      <w:pPr>
        <w:pStyle w:val="Compact"/>
        <w:numPr>
          <w:numId w:val="1002"/>
          <w:ilvl w:val="0"/>
        </w:numPr>
      </w:pPr>
      <w:r>
        <w:t xml:space="preserve">Requires experience in dealing with large-scale information systems projects and service delivery</w:t>
      </w:r>
    </w:p>
    <w:p>
      <w:pPr>
        <w:pStyle w:val="Compact"/>
        <w:numPr>
          <w:numId w:val="1002"/>
          <w:ilvl w:val="0"/>
        </w:numPr>
      </w:pPr>
      <w:r>
        <w:t xml:space="preserve">Requires excellent problem solving and analytic skills to effectively address the needs of customers, including experience handling problem escalations and notifications</w:t>
      </w:r>
    </w:p>
    <w:p>
      <w:pPr>
        <w:pStyle w:val="Compact"/>
        <w:numPr>
          <w:numId w:val="1002"/>
          <w:ilvl w:val="0"/>
        </w:numPr>
      </w:pPr>
      <w:r>
        <w:t xml:space="preserve">Experience configuring and working with Cisco VoIP enabled technologies</w:t>
      </w:r>
    </w:p>
    <w:p>
      <w:pPr>
        <w:pStyle w:val="Compact"/>
        <w:numPr>
          <w:numId w:val="1002"/>
          <w:ilvl w:val="0"/>
        </w:numPr>
      </w:pPr>
      <w:r>
        <w:t xml:space="preserve">Advanced knowledge of networking protocols, hardware, and operating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engineer-voice-netwo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engineer-voice-netwo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2021-10-28T13:33:33Z</dcterms:created>
  <dcterms:modified xsi:type="dcterms:W3CDTF">2021-10-28T13:33:33Z</dcterms:modified>
</cp:coreProperties>
</file>