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https://www.velvetjobs.com/job-descriptions/network-architect</w:t>
        </w:r>
      </w:hyperlink>
    </w:p>
    <w:p>
      <w:pPr>
        <w:pStyle w:val="Heading1"/>
      </w:pPr>
      <w:bookmarkStart w:id="21" w:name="example-of-network-architect-job-description"/>
      <w:r>
        <w:t xml:space="preserve">Example of Network Architect Job Description</w:t>
      </w:r>
      <w:bookmarkEnd w:id="21"/>
    </w:p>
    <w:p>
      <w:pPr>
        <w:pStyle w:val="Compact"/>
      </w:pPr>
      <w:r>
        <w:t xml:space="preserve">Our company is looking to fill the role of network architect.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etwork-architect"/>
      <w:r>
        <w:t xml:space="preserve">Responsibilities for network architect</w:t>
      </w:r>
      <w:bookmarkEnd w:id="22"/>
    </w:p>
    <w:p>
      <w:pPr>
        <w:pStyle w:val="Compact"/>
        <w:numPr>
          <w:numId w:val="1001"/>
          <w:ilvl w:val="0"/>
        </w:numPr>
      </w:pPr>
      <w:r>
        <w:t xml:space="preserve">Facilitates comprehensive network risk assessments</w:t>
      </w:r>
    </w:p>
    <w:p>
      <w:pPr>
        <w:pStyle w:val="Compact"/>
        <w:numPr>
          <w:numId w:val="1001"/>
          <w:ilvl w:val="0"/>
        </w:numPr>
      </w:pPr>
      <w:r>
        <w:t xml:space="preserve">Effectively communicate among the organization on infrastructure standards, service and system metrics, plans to improve them</w:t>
      </w:r>
    </w:p>
    <w:p>
      <w:pPr>
        <w:pStyle w:val="Compact"/>
        <w:numPr>
          <w:numId w:val="1001"/>
          <w:ilvl w:val="0"/>
        </w:numPr>
      </w:pPr>
      <w:r>
        <w:t xml:space="preserve">Provides support in the translation of business requirements into telecommunications (eg</w:t>
      </w:r>
    </w:p>
    <w:p>
      <w:pPr>
        <w:pStyle w:val="Compact"/>
        <w:numPr>
          <w:numId w:val="1001"/>
          <w:ilvl w:val="0"/>
        </w:numPr>
      </w:pPr>
      <w:r>
        <w:t xml:space="preserve">Provides engineering and design support for the creation and deployment of tactical communication systems</w:t>
      </w:r>
    </w:p>
    <w:p>
      <w:pPr>
        <w:pStyle w:val="Compact"/>
        <w:numPr>
          <w:numId w:val="1001"/>
          <w:ilvl w:val="0"/>
        </w:numPr>
      </w:pPr>
      <w:r>
        <w:t xml:space="preserve">Work with other team members and groups to identify and develop</w:t>
      </w:r>
    </w:p>
    <w:p>
      <w:pPr>
        <w:pStyle w:val="Compact"/>
        <w:numPr>
          <w:numId w:val="1001"/>
          <w:ilvl w:val="0"/>
        </w:numPr>
      </w:pPr>
      <w:r>
        <w:t xml:space="preserve">Evaluates technologies for conformance to system and organizational IT strategy</w:t>
      </w:r>
    </w:p>
    <w:p>
      <w:pPr>
        <w:pStyle w:val="Compact"/>
        <w:numPr>
          <w:numId w:val="1001"/>
          <w:ilvl w:val="0"/>
        </w:numPr>
      </w:pPr>
      <w:r>
        <w:t xml:space="preserve">Assists management in identifying opportunities for process improvement within and without the department</w:t>
      </w:r>
    </w:p>
    <w:p>
      <w:pPr>
        <w:pStyle w:val="Compact"/>
        <w:numPr>
          <w:numId w:val="1001"/>
          <w:ilvl w:val="0"/>
        </w:numPr>
      </w:pPr>
      <w:r>
        <w:t xml:space="preserve">As a team leader successful candidates must have the ability to interact with all team members in a mentoring role</w:t>
      </w:r>
    </w:p>
    <w:p>
      <w:pPr>
        <w:pStyle w:val="Compact"/>
        <w:numPr>
          <w:numId w:val="1001"/>
          <w:ilvl w:val="0"/>
        </w:numPr>
      </w:pPr>
      <w:r>
        <w:t xml:space="preserve">Contribute in multi disciplinary Cloud development teams for E2E optimization of the Cloud infrastructure</w:t>
      </w:r>
    </w:p>
    <w:p>
      <w:pPr>
        <w:pStyle w:val="Compact"/>
        <w:numPr>
          <w:numId w:val="1001"/>
          <w:ilvl w:val="0"/>
        </w:numPr>
      </w:pPr>
      <w:r>
        <w:t xml:space="preserve">Provide technical 2nd/3rd line support with complex incidents and / or problems to the operation</w:t>
      </w:r>
    </w:p>
    <w:p>
      <w:pPr>
        <w:pStyle w:val="Heading2"/>
      </w:pPr>
      <w:bookmarkStart w:id="23" w:name="qualifications-for-network-architect"/>
      <w:r>
        <w:t xml:space="preserve">Qualifications for network architect</w:t>
      </w:r>
      <w:bookmarkEnd w:id="23"/>
    </w:p>
    <w:p>
      <w:pPr>
        <w:pStyle w:val="Compact"/>
        <w:numPr>
          <w:numId w:val="1002"/>
          <w:ilvl w:val="0"/>
        </w:numPr>
      </w:pPr>
      <w:r>
        <w:t xml:space="preserve">In-depth knowledge of and experience with major routing protocols like BGP and OSPF firewall and load balancing technologies</w:t>
      </w:r>
    </w:p>
    <w:p>
      <w:pPr>
        <w:pStyle w:val="Compact"/>
        <w:numPr>
          <w:numId w:val="1002"/>
          <w:ilvl w:val="0"/>
        </w:numPr>
      </w:pPr>
      <w:r>
        <w:t xml:space="preserve">VOIP – Codecs, QOS, SIP</w:t>
      </w:r>
    </w:p>
    <w:p>
      <w:pPr>
        <w:pStyle w:val="Compact"/>
        <w:numPr>
          <w:numId w:val="1002"/>
          <w:ilvl w:val="0"/>
        </w:numPr>
      </w:pPr>
      <w:r>
        <w:t xml:space="preserve">MPLS, DMVP, IP VPN services</w:t>
      </w:r>
    </w:p>
    <w:p>
      <w:pPr>
        <w:pStyle w:val="Compact"/>
        <w:numPr>
          <w:numId w:val="1002"/>
          <w:ilvl w:val="0"/>
        </w:numPr>
      </w:pPr>
      <w:r>
        <w:t xml:space="preserve">Network Management Tools - HPOV, Solarwinds, Ciscoworks, Netscout</w:t>
      </w:r>
    </w:p>
    <w:p>
      <w:pPr>
        <w:pStyle w:val="Compact"/>
        <w:numPr>
          <w:numId w:val="1002"/>
          <w:ilvl w:val="0"/>
        </w:numPr>
      </w:pPr>
      <w:r>
        <w:t xml:space="preserve">Network Load Balancers – Cisco Netscaler</w:t>
      </w:r>
    </w:p>
    <w:p>
      <w:pPr>
        <w:pStyle w:val="Compact"/>
        <w:numPr>
          <w:numId w:val="1002"/>
          <w:ilvl w:val="0"/>
        </w:numPr>
      </w:pPr>
      <w:r>
        <w:t xml:space="preserve">Network Critical Taps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2021-10-28T18:39:59Z</dcterms:created>
  <dcterms:modified xsi:type="dcterms:W3CDTF">2021-10-28T18:39:59Z</dcterms:modified>
</cp:coreProperties>
</file>