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https://www.velvetjobs.com/job-descriptions/net-specialist</w:t>
        </w:r>
      </w:hyperlink>
    </w:p>
    <w:p>
      <w:pPr>
        <w:pStyle w:val="Heading1"/>
      </w:pPr>
      <w:bookmarkStart w:id="21" w:name="example-of-.net-specialist-job-description"/>
      <w:r>
        <w:t xml:space="preserve">Example of .NET Specialist Job Description</w:t>
      </w:r>
      <w:bookmarkEnd w:id="21"/>
    </w:p>
    <w:p>
      <w:pPr>
        <w:pStyle w:val="Compact"/>
      </w:pPr>
      <w:r>
        <w:t xml:space="preserve">Our innovative and growing company is looking to fill the role of .NET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specialist"/>
      <w:r>
        <w:t xml:space="preserve">Responsibilities for .NET specialist</w:t>
      </w:r>
      <w:bookmarkEnd w:id="22"/>
    </w:p>
    <w:p>
      <w:pPr>
        <w:pStyle w:val="Compact"/>
        <w:numPr>
          <w:numId w:val="1001"/>
          <w:ilvl w:val="0"/>
        </w:numPr>
      </w:pPr>
      <w:r>
        <w:t xml:space="preserve">Provide coaching on wealth services products and services to partners</w:t>
      </w:r>
    </w:p>
    <w:p>
      <w:pPr>
        <w:pStyle w:val="Compact"/>
        <w:numPr>
          <w:numId w:val="1001"/>
          <w:ilvl w:val="0"/>
        </w:numPr>
      </w:pPr>
      <w:r>
        <w:t xml:space="preserve">Responsible for providing quality customer services participating in process improvement and other ad hoc projects</w:t>
      </w:r>
    </w:p>
    <w:p>
      <w:pPr>
        <w:pStyle w:val="Compact"/>
        <w:numPr>
          <w:numId w:val="1001"/>
          <w:ilvl w:val="0"/>
        </w:numPr>
      </w:pPr>
      <w:r>
        <w:t xml:space="preserve">Guides business partners through issues of higher complexity and advises on standard and best practices</w:t>
      </w:r>
    </w:p>
    <w:p>
      <w:pPr>
        <w:pStyle w:val="Compact"/>
        <w:numPr>
          <w:numId w:val="1001"/>
          <w:ilvl w:val="0"/>
        </w:numPr>
      </w:pPr>
      <w:r>
        <w:t xml:space="preserve">Ensures product information is accurately represented in product catalog training documents, literature (e.g., sales material, forms), and online</w:t>
      </w:r>
    </w:p>
    <w:p>
      <w:pPr>
        <w:pStyle w:val="Compact"/>
        <w:numPr>
          <w:numId w:val="1001"/>
          <w:ilvl w:val="0"/>
        </w:numPr>
      </w:pPr>
      <w:r>
        <w:t xml:space="preserve">Assist product and line managers in producing estimates for the development phase of enhancements</w:t>
      </w:r>
    </w:p>
    <w:p>
      <w:pPr>
        <w:pStyle w:val="Compact"/>
        <w:numPr>
          <w:numId w:val="1001"/>
          <w:ilvl w:val="0"/>
        </w:numPr>
      </w:pPr>
      <w:r>
        <w:t xml:space="preserve">Utilize Commissioning emergency program</w:t>
      </w:r>
    </w:p>
    <w:p>
      <w:pPr>
        <w:pStyle w:val="Compact"/>
        <w:numPr>
          <w:numId w:val="1001"/>
          <w:ilvl w:val="0"/>
        </w:numPr>
      </w:pPr>
      <w:r>
        <w:t xml:space="preserve">Perform work in field environments including elevated areas, confined spaces, outdoors</w:t>
      </w:r>
    </w:p>
    <w:p>
      <w:pPr>
        <w:pStyle w:val="Compact"/>
        <w:numPr>
          <w:numId w:val="1001"/>
          <w:ilvl w:val="0"/>
        </w:numPr>
      </w:pPr>
      <w:r>
        <w:t xml:space="preserve">Perform physical activities as required (frequent walking and climbing, lifting or carrying small loads)</w:t>
      </w:r>
    </w:p>
    <w:p>
      <w:pPr>
        <w:pStyle w:val="Compact"/>
        <w:numPr>
          <w:numId w:val="1001"/>
          <w:ilvl w:val="0"/>
        </w:numPr>
      </w:pPr>
      <w:r>
        <w:t xml:space="preserve">The candidate for this position must be able to interact with business users to gather requirements, analyze requirements to design and develop sound and effective solutions, test the solutions, deploy the solutions to the live environment for general use, and develop documentation to facilitate the ongoing maintenance and support of these applications</w:t>
      </w:r>
    </w:p>
    <w:p>
      <w:pPr>
        <w:pStyle w:val="Compact"/>
        <w:numPr>
          <w:numId w:val="1001"/>
          <w:ilvl w:val="0"/>
        </w:numPr>
      </w:pPr>
      <w:r>
        <w:t xml:space="preserve">Able to work independently and solid teamwork and interpersonal skills</w:t>
      </w:r>
    </w:p>
    <w:p>
      <w:pPr>
        <w:pStyle w:val="Heading2"/>
      </w:pPr>
      <w:bookmarkStart w:id="23" w:name="qualifications-for-.net-specialist"/>
      <w:r>
        <w:t xml:space="preserve">Qualifications for .NET specialist</w:t>
      </w:r>
      <w:bookmarkEnd w:id="23"/>
    </w:p>
    <w:p>
      <w:pPr>
        <w:pStyle w:val="Compact"/>
        <w:numPr>
          <w:numId w:val="1002"/>
          <w:ilvl w:val="0"/>
        </w:numPr>
      </w:pPr>
      <w:r>
        <w:t xml:space="preserve">Demonstrate technical expertise, strong interpersonal skills provide exceptional client service</w:t>
      </w:r>
    </w:p>
    <w:p>
      <w:pPr>
        <w:pStyle w:val="Compact"/>
        <w:numPr>
          <w:numId w:val="1002"/>
          <w:ilvl w:val="0"/>
        </w:numPr>
      </w:pPr>
      <w:r>
        <w:t xml:space="preserve">MVC application architecture</w:t>
      </w:r>
    </w:p>
    <w:p>
      <w:pPr>
        <w:pStyle w:val="Compact"/>
        <w:numPr>
          <w:numId w:val="1002"/>
          <w:ilvl w:val="0"/>
        </w:numPr>
      </w:pPr>
      <w:r>
        <w:t xml:space="preserve">SQL Queries and SQL Server administration</w:t>
      </w:r>
    </w:p>
    <w:p>
      <w:pPr>
        <w:pStyle w:val="Compact"/>
        <w:numPr>
          <w:numId w:val="1002"/>
          <w:ilvl w:val="0"/>
        </w:numPr>
      </w:pPr>
      <w:r>
        <w:t xml:space="preserve">Exceptional relational database knowledge</w:t>
      </w:r>
    </w:p>
    <w:p>
      <w:pPr>
        <w:pStyle w:val="Compact"/>
        <w:numPr>
          <w:numId w:val="1002"/>
          <w:ilvl w:val="0"/>
        </w:numPr>
      </w:pPr>
      <w:r>
        <w:t xml:space="preserve">Passes in Chinese or English and Mathematics in HKCEE or equivalent* is a MUST*All high school public examinations (such as university entry examinations) will be recognized as equivalent to HKCEE</w:t>
      </w:r>
    </w:p>
    <w:p>
      <w:pPr>
        <w:pStyle w:val="Compact"/>
        <w:numPr>
          <w:numId w:val="1002"/>
          <w:ilvl w:val="0"/>
        </w:numPr>
      </w:pPr>
      <w:r>
        <w:t xml:space="preserve">At least 3 years of experience in developing web applications using technologies such as C#, ASP.NET, SQL Server, JavaScript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2021-10-28T13:10:45Z</dcterms:created>
  <dcterms:modified xsi:type="dcterms:W3CDTF">2021-10-28T13:10:45Z</dcterms:modified>
</cp:coreProperties>
</file>