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https://www.velvetjobs.com/job-descriptions/net-lead</w:t>
        </w:r>
      </w:hyperlink>
    </w:p>
    <w:p>
      <w:pPr>
        <w:pStyle w:val="Heading1"/>
      </w:pPr>
      <w:bookmarkStart w:id="21" w:name="example-of-.net-lead-job-description"/>
      <w:r>
        <w:t xml:space="preserve">Example of .NET Lead Job Description</w:t>
      </w:r>
      <w:bookmarkEnd w:id="21"/>
    </w:p>
    <w:p>
      <w:pPr>
        <w:pStyle w:val="Compact"/>
      </w:pPr>
      <w:r>
        <w:t xml:space="preserve">Our company is looking to fill the role of .NET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.net-lead"/>
      <w:r>
        <w:t xml:space="preserve">Responsibilities for .NET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Speak the language of business users IT-speak and translate between the two realms</w:t>
      </w:r>
    </w:p>
    <w:p>
      <w:pPr>
        <w:pStyle w:val="Compact"/>
        <w:numPr>
          <w:numId w:val="1001"/>
          <w:ilvl w:val="0"/>
        </w:numPr>
      </w:pPr>
      <w:r>
        <w:t xml:space="preserve">Plan and coordinate upgrades, enhancements, and deployments to 40+ vessel fleet as needed</w:t>
      </w:r>
    </w:p>
    <w:p>
      <w:pPr>
        <w:pStyle w:val="Compact"/>
        <w:numPr>
          <w:numId w:val="1001"/>
          <w:ilvl w:val="0"/>
        </w:numPr>
      </w:pPr>
      <w:r>
        <w:t xml:space="preserve">Provide Tier 3 troubleshooting and support for your apps when required</w:t>
      </w:r>
    </w:p>
    <w:p>
      <w:pPr>
        <w:pStyle w:val="Compact"/>
        <w:numPr>
          <w:numId w:val="1001"/>
          <w:ilvl w:val="0"/>
        </w:numPr>
      </w:pPr>
      <w:r>
        <w:t xml:space="preserve">Define the structure of an application system within the constraints of the requirements, architecture, SDLC and deployment context</w:t>
      </w:r>
    </w:p>
    <w:p>
      <w:pPr>
        <w:pStyle w:val="Compact"/>
        <w:numPr>
          <w:numId w:val="1001"/>
          <w:ilvl w:val="0"/>
        </w:numPr>
      </w:pPr>
      <w:r>
        <w:t xml:space="preserve">Identify feasibility issues while working close with UX experts and provide solutions to the targeted experience goals</w:t>
      </w:r>
    </w:p>
    <w:p>
      <w:pPr>
        <w:pStyle w:val="Compact"/>
        <w:numPr>
          <w:numId w:val="1001"/>
          <w:ilvl w:val="0"/>
        </w:numPr>
      </w:pPr>
      <w:r>
        <w:t xml:space="preserve">Ensure that the design is in line with our client’s architecture directions while following the technology best practices</w:t>
      </w:r>
    </w:p>
    <w:p>
      <w:pPr>
        <w:pStyle w:val="Compact"/>
        <w:numPr>
          <w:numId w:val="1001"/>
          <w:ilvl w:val="0"/>
        </w:numPr>
      </w:pPr>
      <w:r>
        <w:t xml:space="preserve">Ensure that design decisions are appropriately documented and communicated</w:t>
      </w:r>
    </w:p>
    <w:p>
      <w:pPr>
        <w:pStyle w:val="Compact"/>
        <w:numPr>
          <w:numId w:val="1001"/>
          <w:ilvl w:val="0"/>
        </w:numPr>
      </w:pPr>
      <w:r>
        <w:t xml:space="preserve">Review and analyze the requirements regarding their degree of detail, completeness (functional, nonfunctional, quality of service aspects) and feasibility as part of the requirements review</w:t>
      </w:r>
    </w:p>
    <w:p>
      <w:pPr>
        <w:pStyle w:val="Compact"/>
        <w:numPr>
          <w:numId w:val="1001"/>
          <w:ilvl w:val="0"/>
        </w:numPr>
      </w:pPr>
      <w:r>
        <w:t xml:space="preserve">Discuss feasibility of different design proposals and trade-offs made, their relative strengths, weaknesses, risks, implied costs, 'fitness for purpose', re-use, with domain architects, peers, PMs, and designers</w:t>
      </w:r>
    </w:p>
    <w:p>
      <w:pPr>
        <w:pStyle w:val="Compact"/>
        <w:numPr>
          <w:numId w:val="1001"/>
          <w:ilvl w:val="0"/>
        </w:numPr>
      </w:pPr>
      <w:r>
        <w:t xml:space="preserve">Manage the development process, interacting with China development team to ensure timely and quality delivery of expected system change</w:t>
      </w:r>
    </w:p>
    <w:p>
      <w:pPr>
        <w:pStyle w:val="Heading2"/>
      </w:pPr>
      <w:bookmarkStart w:id="23" w:name="qualifications-for-.net-lead"/>
      <w:r>
        <w:t xml:space="preserve">Qualifications for .NET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XML schema design experience</w:t>
      </w:r>
    </w:p>
    <w:p>
      <w:pPr>
        <w:pStyle w:val="Compact"/>
        <w:numPr>
          <w:numId w:val="1002"/>
          <w:ilvl w:val="0"/>
        </w:numPr>
      </w:pPr>
      <w:r>
        <w:t xml:space="preserve">Python programming skill is a big plus</w:t>
      </w:r>
    </w:p>
    <w:p>
      <w:pPr>
        <w:pStyle w:val="Compact"/>
        <w:numPr>
          <w:numId w:val="1002"/>
          <w:ilvl w:val="0"/>
        </w:numPr>
      </w:pPr>
      <w:r>
        <w:t xml:space="preserve">4-7 years of experience in ASP.NET, C#</w:t>
      </w:r>
    </w:p>
    <w:p>
      <w:pPr>
        <w:pStyle w:val="Compact"/>
        <w:numPr>
          <w:numId w:val="1002"/>
          <w:ilvl w:val="0"/>
        </w:numPr>
      </w:pPr>
      <w:r>
        <w:t xml:space="preserve">SQL Server/T-SQL/stored procedures</w:t>
      </w:r>
    </w:p>
    <w:p>
      <w:pPr>
        <w:pStyle w:val="Compact"/>
        <w:numPr>
          <w:numId w:val="1002"/>
          <w:ilvl w:val="0"/>
        </w:numPr>
      </w:pPr>
      <w:r>
        <w:t xml:space="preserve">MVC, MVP, MVVM or MDDM design pattern experience</w:t>
      </w:r>
    </w:p>
    <w:p>
      <w:pPr>
        <w:pStyle w:val="Compact"/>
        <w:numPr>
          <w:numId w:val="1002"/>
          <w:ilvl w:val="0"/>
        </w:numPr>
      </w:pPr>
      <w:r>
        <w:t xml:space="preserve">SSRS, SSIS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