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https://www.velvetjobs.com/job-descriptions/neonatal-nurse-practitioner</w:t>
        </w:r>
      </w:hyperlink>
    </w:p>
    <w:p>
      <w:pPr>
        <w:pStyle w:val="Heading1"/>
      </w:pPr>
      <w:bookmarkStart w:id="21" w:name="example-of-neonatal-nurse-practitioner-job-description"/>
      <w:r>
        <w:t xml:space="preserve">Example of Neonatal Nurse Practitioner Job Description</w:t>
      </w:r>
      <w:bookmarkEnd w:id="21"/>
    </w:p>
    <w:p>
      <w:pPr>
        <w:pStyle w:val="Compact"/>
      </w:pPr>
      <w:r>
        <w:t xml:space="preserve">Our company is hiring for a neonatal nurse practitioner. To join our growing team, please review the list of responsibilities and qualifications.</w:t>
      </w:r>
    </w:p>
    <w:p>
      <w:pPr>
        <w:pStyle w:val="Heading2"/>
      </w:pPr>
      <w:bookmarkStart w:id="22" w:name="responsibilities-for-neonatal-nurse-practitioner"/>
      <w:r>
        <w:t xml:space="preserve">Responsibilities for neonatal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Care of the intensively ill neonate in the neonatal ICU/Special Care Nursery (SCN) setting, including, admission of the ill neonate to NICU/SCN, and ongoing care in the NICU/SCN setting</w:t>
      </w:r>
    </w:p>
    <w:p>
      <w:pPr>
        <w:pStyle w:val="Compact"/>
        <w:numPr>
          <w:numId w:val="1001"/>
          <w:ilvl w:val="0"/>
        </w:numPr>
      </w:pPr>
      <w:r>
        <w:t xml:space="preserve">Function to identify, plan, implement, and evaluate the stabilization and emergency care of acutely ill neonates in collaboration with the attending physician, and arrange for management and/or transfer to higher level of care areas as appropriate</w:t>
      </w:r>
    </w:p>
    <w:p>
      <w:pPr>
        <w:pStyle w:val="Compact"/>
        <w:numPr>
          <w:numId w:val="1001"/>
          <w:ilvl w:val="0"/>
        </w:numPr>
      </w:pPr>
      <w:r>
        <w:t xml:space="preserve">Contribute to the education of new resident physicians to the service and assist in maintaining continuity of care</w:t>
      </w:r>
    </w:p>
    <w:p>
      <w:pPr>
        <w:pStyle w:val="Compact"/>
        <w:numPr>
          <w:numId w:val="1001"/>
          <w:ilvl w:val="0"/>
        </w:numPr>
      </w:pPr>
      <w:r>
        <w:t xml:space="preserve">The PNP’s primary role and responsibilities will take place in the Growth and Development Unit (GDU), a subunit of our larger level III NICU where high-risk infants receive comprehensive, multidisciplinary family-centered developmental care</w:t>
      </w:r>
    </w:p>
    <w:p>
      <w:pPr>
        <w:pStyle w:val="Compact"/>
        <w:numPr>
          <w:numId w:val="1001"/>
          <w:ilvl w:val="0"/>
        </w:numPr>
      </w:pPr>
      <w:r>
        <w:t xml:space="preserve">Function in the daily management of the NICU with on-site physician collaboration for patients requiring Level I-III care</w:t>
      </w:r>
    </w:p>
    <w:p>
      <w:pPr>
        <w:pStyle w:val="Compact"/>
        <w:numPr>
          <w:numId w:val="1001"/>
          <w:ilvl w:val="0"/>
        </w:numPr>
      </w:pPr>
      <w:r>
        <w:t xml:space="preserve">Coordinate patient care with team members, other departments, subspecialty consultants at Boston Children’s Hospital, and community agencies and providers as necessary</w:t>
      </w:r>
    </w:p>
    <w:p>
      <w:pPr>
        <w:pStyle w:val="Compact"/>
        <w:numPr>
          <w:numId w:val="1001"/>
          <w:ilvl w:val="0"/>
        </w:numPr>
      </w:pPr>
      <w:r>
        <w:t xml:space="preserve">Practice preventive health care through patient and family education and child health advocacy</w:t>
      </w:r>
    </w:p>
    <w:p>
      <w:pPr>
        <w:pStyle w:val="Compact"/>
        <w:numPr>
          <w:numId w:val="1001"/>
          <w:ilvl w:val="0"/>
        </w:numPr>
      </w:pPr>
      <w:r>
        <w:t xml:space="preserve">Makes appropriate referrals in consultation with the attending physician for medical consultations, supportive services and regulatory reporting of patient safety issues</w:t>
      </w:r>
    </w:p>
    <w:p>
      <w:pPr>
        <w:pStyle w:val="Compact"/>
        <w:numPr>
          <w:numId w:val="1001"/>
          <w:ilvl w:val="0"/>
        </w:numPr>
      </w:pPr>
      <w:r>
        <w:t xml:space="preserve">Initiates emergency evaluation and treatment</w:t>
      </w:r>
    </w:p>
    <w:p>
      <w:pPr>
        <w:pStyle w:val="Compact"/>
        <w:numPr>
          <w:numId w:val="1001"/>
          <w:ilvl w:val="0"/>
        </w:numPr>
      </w:pPr>
      <w:r>
        <w:t xml:space="preserve">Facilitates and/or participates in internal and /or external neonatal transports</w:t>
      </w:r>
    </w:p>
    <w:p>
      <w:pPr>
        <w:pStyle w:val="Heading2"/>
      </w:pPr>
      <w:bookmarkStart w:id="23" w:name="qualifications-for-neonatal-nurse-practitioner"/>
      <w:r>
        <w:t xml:space="preserve">Qualifications for neonatal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Neonatal Nurse Practitioner National Certification</w:t>
      </w:r>
    </w:p>
    <w:p>
      <w:pPr>
        <w:pStyle w:val="Compact"/>
        <w:numPr>
          <w:numId w:val="1002"/>
          <w:ilvl w:val="0"/>
        </w:numPr>
      </w:pPr>
      <w:r>
        <w:t xml:space="preserve">Neonatal Resuscitation Program Certification</w:t>
      </w:r>
    </w:p>
    <w:p>
      <w:pPr>
        <w:pStyle w:val="Compact"/>
        <w:numPr>
          <w:numId w:val="1002"/>
          <w:ilvl w:val="0"/>
        </w:numPr>
      </w:pPr>
      <w:r>
        <w:t xml:space="preserve">Graduate Nurse Practitioner Program</w:t>
      </w:r>
    </w:p>
    <w:p>
      <w:pPr>
        <w:pStyle w:val="Compact"/>
        <w:numPr>
          <w:numId w:val="1002"/>
          <w:ilvl w:val="0"/>
        </w:numPr>
      </w:pPr>
      <w:r>
        <w:t xml:space="preserve">Eligible for DEA number, NRP certified, National Certification as a Neonatal Nurse Practitioner</w:t>
      </w:r>
    </w:p>
    <w:p>
      <w:pPr>
        <w:pStyle w:val="Compact"/>
        <w:numPr>
          <w:numId w:val="1002"/>
          <w:ilvl w:val="0"/>
        </w:numPr>
      </w:pPr>
      <w:r>
        <w:t xml:space="preserve">Masters prepared preferred</w:t>
      </w:r>
    </w:p>
    <w:p>
      <w:pPr>
        <w:pStyle w:val="Compact"/>
        <w:numPr>
          <w:numId w:val="1002"/>
          <w:ilvl w:val="0"/>
        </w:numPr>
      </w:pPr>
      <w:r>
        <w:t xml:space="preserve">Previous Neonatal experience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onatal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onatal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2021-10-28T13:31:33Z</dcterms:created>
  <dcterms:modified xsi:type="dcterms:W3CDTF">2021-10-28T13:31:33Z</dcterms:modified>
</cp:coreProperties>
</file>