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https://www.velvetjobs.com/job-descriptions/naval-architect</w:t>
        </w:r>
      </w:hyperlink>
    </w:p>
    <w:p>
      <w:pPr>
        <w:pStyle w:val="Heading1"/>
      </w:pPr>
      <w:bookmarkStart w:id="21" w:name="example-of-naval-architect-job-description"/>
      <w:r>
        <w:t xml:space="preserve">Example of Naval Architect Job Description</w:t>
      </w:r>
      <w:bookmarkEnd w:id="21"/>
    </w:p>
    <w:p>
      <w:pPr>
        <w:pStyle w:val="Compact"/>
      </w:pPr>
      <w:r>
        <w:t xml:space="preserve">Our company is growing rapidly and is searching for experienced candidates for the position of naval architect. If you are looking for an exciting place to work, please take a look at the list of qualifications below.</w:t>
      </w:r>
    </w:p>
    <w:p>
      <w:pPr>
        <w:pStyle w:val="Heading2"/>
      </w:pPr>
      <w:bookmarkStart w:id="22" w:name="responsibilities-for-naval-architect"/>
      <w:r>
        <w:t xml:space="preserve">Responsibilities for naval architect</w:t>
      </w:r>
      <w:bookmarkEnd w:id="22"/>
    </w:p>
    <w:p>
      <w:pPr>
        <w:pStyle w:val="Compact"/>
        <w:numPr>
          <w:numId w:val="1001"/>
          <w:ilvl w:val="0"/>
        </w:numPr>
      </w:pPr>
      <w:r>
        <w:t xml:space="preserve">Keep abreast of the latest developments in industry codes and standards on mooring systems design</w:t>
      </w:r>
    </w:p>
    <w:p>
      <w:pPr>
        <w:pStyle w:val="Compact"/>
        <w:numPr>
          <w:numId w:val="1001"/>
          <w:ilvl w:val="0"/>
        </w:numPr>
      </w:pPr>
      <w:r>
        <w:t xml:space="preserve">Provide technical advice in response to internal/external queries related to mooring systems design</w:t>
      </w:r>
    </w:p>
    <w:p>
      <w:pPr>
        <w:pStyle w:val="Compact"/>
        <w:numPr>
          <w:numId w:val="1001"/>
          <w:ilvl w:val="0"/>
        </w:numPr>
      </w:pPr>
      <w:r>
        <w:t xml:space="preserve">Interface with clients, vendors and third party contractors as required</w:t>
      </w:r>
    </w:p>
    <w:p>
      <w:pPr>
        <w:pStyle w:val="Compact"/>
        <w:numPr>
          <w:numId w:val="1001"/>
          <w:ilvl w:val="0"/>
        </w:numPr>
      </w:pPr>
      <w:r>
        <w:t xml:space="preserve">Review and approve engineering analyses and deliverables</w:t>
      </w:r>
    </w:p>
    <w:p>
      <w:pPr>
        <w:pStyle w:val="Compact"/>
        <w:numPr>
          <w:numId w:val="1001"/>
          <w:ilvl w:val="0"/>
        </w:numPr>
      </w:pPr>
      <w:r>
        <w:t xml:space="preserve">Undertake quality assurance activities and contribute to improving the existing system where possible</w:t>
      </w:r>
    </w:p>
    <w:p>
      <w:pPr>
        <w:pStyle w:val="Compact"/>
        <w:numPr>
          <w:numId w:val="1001"/>
          <w:ilvl w:val="0"/>
        </w:numPr>
      </w:pPr>
      <w:r>
        <w:t xml:space="preserve">Attend offshore operations, seafastening/load-out meetings, inspections/tests etc as required</w:t>
      </w:r>
    </w:p>
    <w:p>
      <w:pPr>
        <w:pStyle w:val="Compact"/>
        <w:numPr>
          <w:numId w:val="1001"/>
          <w:ilvl w:val="0"/>
        </w:numPr>
      </w:pPr>
      <w:r>
        <w:t xml:space="preserve">Assist the project management team to review the infrastructure design and drawings to ensure that it will support the Maritime Yard’s products when operational</w:t>
      </w:r>
    </w:p>
    <w:p>
      <w:pPr>
        <w:pStyle w:val="Compact"/>
        <w:numPr>
          <w:numId w:val="1001"/>
          <w:ilvl w:val="0"/>
        </w:numPr>
      </w:pPr>
      <w:r>
        <w:t xml:space="preserve">Evaluate the shiplift/docking system proposals that will be submitted by the EPC contractors</w:t>
      </w:r>
    </w:p>
    <w:p>
      <w:pPr>
        <w:pStyle w:val="Compact"/>
        <w:numPr>
          <w:numId w:val="1001"/>
          <w:ilvl w:val="0"/>
        </w:numPr>
      </w:pPr>
      <w:r>
        <w:t xml:space="preserve">Support development of UUV systems, underwater structures, system requirements/performance analyses and the conduct of requirements flow-down to subsystem levels</w:t>
      </w:r>
    </w:p>
    <w:p>
      <w:pPr>
        <w:pStyle w:val="Compact"/>
        <w:numPr>
          <w:numId w:val="1001"/>
          <w:ilvl w:val="0"/>
        </w:numPr>
      </w:pPr>
      <w:r>
        <w:t xml:space="preserve">Work closely as a protégé to senior engineers</w:t>
      </w:r>
    </w:p>
    <w:p>
      <w:pPr>
        <w:pStyle w:val="Heading2"/>
      </w:pPr>
      <w:bookmarkStart w:id="23" w:name="qualifications-for-naval-architect"/>
      <w:r>
        <w:t xml:space="preserve">Qualifications for naval architect</w:t>
      </w:r>
      <w:bookmarkEnd w:id="23"/>
    </w:p>
    <w:p>
      <w:pPr>
        <w:pStyle w:val="Compact"/>
        <w:numPr>
          <w:numId w:val="1002"/>
          <w:ilvl w:val="0"/>
        </w:numPr>
      </w:pPr>
      <w:r>
        <w:t xml:space="preserve">Have a Diploma/B Eng</w:t>
      </w:r>
    </w:p>
    <w:p>
      <w:pPr>
        <w:pStyle w:val="Compact"/>
        <w:numPr>
          <w:numId w:val="1002"/>
          <w:ilvl w:val="0"/>
        </w:numPr>
      </w:pPr>
      <w:r>
        <w:t xml:space="preserve">Consistent track record of at least 5-7 years in working with Innovation or Product/Service development projects with an organisation, institute, R&amp;D center or research bodies</w:t>
      </w:r>
    </w:p>
    <w:p>
      <w:pPr>
        <w:pStyle w:val="Compact"/>
        <w:numPr>
          <w:numId w:val="1002"/>
          <w:ilvl w:val="0"/>
        </w:numPr>
      </w:pPr>
      <w:r>
        <w:t xml:space="preserve">What technical skills / competencies are needed to develop the innovation?</w:t>
      </w:r>
    </w:p>
    <w:p>
      <w:pPr>
        <w:pStyle w:val="Compact"/>
        <w:numPr>
          <w:numId w:val="1002"/>
          <w:ilvl w:val="0"/>
        </w:numPr>
      </w:pPr>
      <w:r>
        <w:t xml:space="preserve">How many people are needed to develop this project</w:t>
      </w:r>
    </w:p>
    <w:p>
      <w:pPr>
        <w:pStyle w:val="Compact"/>
        <w:numPr>
          <w:numId w:val="1002"/>
          <w:ilvl w:val="0"/>
        </w:numPr>
      </w:pPr>
      <w:r>
        <w:t xml:space="preserve">Will the project deliver the value to the Client (eg delivering what the Client is paying for) and LR (eg we don’t deliver more than what the Client has paid for, so reducing our margin)</w:t>
      </w:r>
    </w:p>
    <w:p>
      <w:pPr>
        <w:pStyle w:val="Compact"/>
        <w:numPr>
          <w:numId w:val="1002"/>
          <w:ilvl w:val="0"/>
        </w:numPr>
      </w:pPr>
      <w:r>
        <w:t xml:space="preserve">An existing or previously held Australian Government Security Clearance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aval-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aval-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2021-10-28T13:31:23Z</dcterms:created>
  <dcterms:modified xsi:type="dcterms:W3CDTF">2021-10-28T13:31:23Z</dcterms:modified>
</cp:coreProperties>
</file>