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https://www.velvetjobs.com/job-descriptions/national-coordinator</w:t>
        </w:r>
      </w:hyperlink>
    </w:p>
    <w:p>
      <w:pPr>
        <w:pStyle w:val="Heading1"/>
      </w:pPr>
      <w:bookmarkStart w:id="21" w:name="example-of-national-coordinator-job-description"/>
      <w:r>
        <w:t xml:space="preserve">Example of National Coordinator Job Description</w:t>
      </w:r>
      <w:bookmarkEnd w:id="21"/>
    </w:p>
    <w:p>
      <w:pPr>
        <w:pStyle w:val="Compact"/>
      </w:pPr>
      <w:r>
        <w:t xml:space="preserve">Our growing company is hiring for a national coordinator. To join our growing team, please review the list of responsibilities and qualifications.</w:t>
      </w:r>
    </w:p>
    <w:p>
      <w:pPr>
        <w:pStyle w:val="Heading2"/>
      </w:pPr>
      <w:bookmarkStart w:id="22" w:name="responsibilities-for-national-coordinator"/>
      <w:r>
        <w:t xml:space="preserve">Responsibilities for national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Initiate and communicate corrective actions as required</w:t>
      </w:r>
    </w:p>
    <w:p>
      <w:pPr>
        <w:pStyle w:val="Compact"/>
        <w:numPr>
          <w:numId w:val="1001"/>
          <w:ilvl w:val="0"/>
        </w:numPr>
      </w:pPr>
      <w:r>
        <w:t xml:space="preserve">Ensure subcontractor scheduling and equipment purchase orders are created to meet completion dates</w:t>
      </w:r>
    </w:p>
    <w:p>
      <w:pPr>
        <w:pStyle w:val="Compact"/>
        <w:numPr>
          <w:numId w:val="1001"/>
          <w:ilvl w:val="0"/>
        </w:numPr>
      </w:pPr>
      <w:r>
        <w:t xml:space="preserve">Verify project schedules</w:t>
      </w:r>
    </w:p>
    <w:p>
      <w:pPr>
        <w:pStyle w:val="Compact"/>
        <w:numPr>
          <w:numId w:val="1001"/>
          <w:ilvl w:val="0"/>
        </w:numPr>
      </w:pPr>
      <w:r>
        <w:t xml:space="preserve">Escalate issues as is necessary to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Schedule and conduct post-construction meeting</w:t>
      </w:r>
    </w:p>
    <w:p>
      <w:pPr>
        <w:pStyle w:val="Compact"/>
        <w:numPr>
          <w:numId w:val="1001"/>
          <w:ilvl w:val="0"/>
        </w:numPr>
      </w:pPr>
      <w:r>
        <w:t xml:space="preserve">Event logistics—contracting, negotiation, marketing, catering, venue, transportation</w:t>
      </w:r>
    </w:p>
    <w:p>
      <w:pPr>
        <w:pStyle w:val="Compact"/>
        <w:numPr>
          <w:numId w:val="1001"/>
          <w:ilvl w:val="0"/>
        </w:numPr>
      </w:pPr>
      <w:r>
        <w:t xml:space="preserve">Screen, coordinate and assign inbound sales inquiries and provide appointment support for sales team</w:t>
      </w:r>
    </w:p>
    <w:p>
      <w:pPr>
        <w:pStyle w:val="Compact"/>
        <w:numPr>
          <w:numId w:val="1001"/>
          <w:ilvl w:val="0"/>
        </w:numPr>
      </w:pPr>
      <w:r>
        <w:t xml:space="preserve">Support the timely execution of and assist in the production of qualification documents, sales proposals, presentations, sales promotions, marketing plans and projects, trade shows and various meetings</w:t>
      </w:r>
    </w:p>
    <w:p>
      <w:pPr>
        <w:pStyle w:val="Compact"/>
        <w:numPr>
          <w:numId w:val="1001"/>
          <w:ilvl w:val="0"/>
        </w:numPr>
      </w:pPr>
      <w:r>
        <w:t xml:space="preserve">Ensure customer satisfaction by researching and resolving customer service issues reported directly from the customer, the CCC's, NCCC or RSC</w:t>
      </w:r>
    </w:p>
    <w:p>
      <w:pPr>
        <w:pStyle w:val="Compact"/>
        <w:numPr>
          <w:numId w:val="1001"/>
          <w:ilvl w:val="0"/>
        </w:numPr>
      </w:pPr>
      <w:r>
        <w:t xml:space="preserve">Assist and support the National Facilities Manager in facilities and maintenance projects, programs and initiatives</w:t>
      </w:r>
    </w:p>
    <w:p>
      <w:pPr>
        <w:pStyle w:val="Heading2"/>
      </w:pPr>
      <w:bookmarkStart w:id="23" w:name="qualifications-for-national-coordinator"/>
      <w:r>
        <w:t xml:space="preserve">Qualifications for national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life safety, product knowledge is a plus</w:t>
      </w:r>
    </w:p>
    <w:p>
      <w:pPr>
        <w:pStyle w:val="Compact"/>
        <w:numPr>
          <w:numId w:val="1002"/>
          <w:ilvl w:val="0"/>
        </w:numPr>
      </w:pPr>
      <w:r>
        <w:t xml:space="preserve">Proficient in Microsoft Windows, Word, EXCEL, PowerPoint, Microsoft Project</w:t>
      </w:r>
    </w:p>
    <w:p>
      <w:pPr>
        <w:pStyle w:val="Compact"/>
        <w:numPr>
          <w:numId w:val="1002"/>
          <w:ilvl w:val="0"/>
        </w:numPr>
      </w:pPr>
      <w:r>
        <w:t xml:space="preserve">Basic knowledge of the construction industry</w:t>
      </w:r>
    </w:p>
    <w:p>
      <w:pPr>
        <w:pStyle w:val="Compact"/>
        <w:numPr>
          <w:numId w:val="1002"/>
          <w:ilvl w:val="0"/>
        </w:numPr>
      </w:pPr>
      <w:r>
        <w:t xml:space="preserve">Thorough working knowledge of NFPA and CAD is a plus</w:t>
      </w:r>
    </w:p>
    <w:p>
      <w:pPr>
        <w:pStyle w:val="Compact"/>
        <w:numPr>
          <w:numId w:val="1002"/>
          <w:ilvl w:val="0"/>
        </w:numPr>
      </w:pPr>
      <w:r>
        <w:t xml:space="preserve">Advanced Proficiency with Microsoft Excel/Word/PowerPoint required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(phone &amp; written)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ationa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ationa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2021-10-28T18:36:51Z</dcterms:created>
  <dcterms:modified xsi:type="dcterms:W3CDTF">2021-10-28T18:36:51Z</dcterms:modified>
</cp:coreProperties>
</file>