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https://www.velvetjobs.com/job-descriptions/mutual-fund</w:t>
        </w:r>
      </w:hyperlink>
    </w:p>
    <w:p>
      <w:pPr>
        <w:pStyle w:val="Heading1"/>
      </w:pPr>
      <w:bookmarkStart w:id="21" w:name="example-of-mutual-fund-job-description"/>
      <w:r>
        <w:t xml:space="preserve">Example of Mutual Fund Job Description</w:t>
      </w:r>
      <w:bookmarkEnd w:id="21"/>
    </w:p>
    <w:p>
      <w:pPr>
        <w:pStyle w:val="Compact"/>
      </w:pPr>
      <w:r>
        <w:t xml:space="preserve">Our company is looking for a mutual fund.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utual-fund"/>
      <w:r>
        <w:t xml:space="preserve">Responsibilities for mutual fund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be providing back office administration including processing Mutual Fund transactions</w:t>
      </w:r>
    </w:p>
    <w:p>
      <w:pPr>
        <w:pStyle w:val="Compact"/>
        <w:numPr>
          <w:numId w:val="1001"/>
          <w:ilvl w:val="0"/>
        </w:numPr>
      </w:pPr>
      <w:r>
        <w:t xml:space="preserve">Completes all adjustments (e.g., trades, adjustment, accounting entries, transfers in kind, allocation of dividends, ) needed to keep the fund in balance with the recordkeeping system</w:t>
      </w:r>
    </w:p>
    <w:p>
      <w:pPr>
        <w:pStyle w:val="Compact"/>
        <w:numPr>
          <w:numId w:val="1001"/>
          <w:ilvl w:val="0"/>
        </w:numPr>
      </w:pPr>
      <w:r>
        <w:t xml:space="preserve">Works with appropriate areas of the firm and outside partnerships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and aid in the professional development of the associates on the Portfolio Guidance Team</w:t>
      </w:r>
    </w:p>
    <w:p>
      <w:pPr>
        <w:pStyle w:val="Compact"/>
        <w:numPr>
          <w:numId w:val="1001"/>
          <w:ilvl w:val="0"/>
        </w:numPr>
      </w:pPr>
      <w:r>
        <w:t xml:space="preserve">Work in partnership with internal stakeholders and committees in making better informed decisions consistent with the firm's long-term strategy</w:t>
      </w:r>
    </w:p>
    <w:p>
      <w:pPr>
        <w:pStyle w:val="Compact"/>
        <w:numPr>
          <w:numId w:val="1001"/>
          <w:ilvl w:val="0"/>
        </w:numPr>
      </w:pPr>
      <w:r>
        <w:t xml:space="preserve">Deliver effective written and verbal communication to financial advisors, internal departments, firm leaders, and investment management firm contacts</w:t>
      </w:r>
    </w:p>
    <w:p>
      <w:pPr>
        <w:pStyle w:val="Compact"/>
        <w:numPr>
          <w:numId w:val="1001"/>
          <w:ilvl w:val="0"/>
        </w:numPr>
      </w:pPr>
      <w:r>
        <w:t xml:space="preserve">Work with both internal and external business partners to research and resolve issues, troubleshoot and provide seamless service</w:t>
      </w:r>
    </w:p>
    <w:p>
      <w:pPr>
        <w:pStyle w:val="Compact"/>
        <w:numPr>
          <w:numId w:val="1001"/>
          <w:ilvl w:val="0"/>
        </w:numPr>
      </w:pPr>
      <w:r>
        <w:t xml:space="preserve">Seamlessly deliver products and services through various proprietary and non- proprietary distribution channels to profitably grow market share</w:t>
      </w:r>
    </w:p>
    <w:p>
      <w:pPr>
        <w:pStyle w:val="Compact"/>
        <w:numPr>
          <w:numId w:val="1001"/>
          <w:ilvl w:val="0"/>
        </w:numPr>
      </w:pPr>
      <w:r>
        <w:t xml:space="preserve">Optimize current opportunities while identifying and acting on emerging medium and long term trends and opportunities</w:t>
      </w:r>
    </w:p>
    <w:p>
      <w:pPr>
        <w:pStyle w:val="Compact"/>
        <w:numPr>
          <w:numId w:val="1001"/>
          <w:ilvl w:val="0"/>
        </w:numPr>
      </w:pPr>
      <w:r>
        <w:t xml:space="preserve">Develop a solid understanding of markets, competitors, product trends, advisor and client insights, that can be utilized to effectively support our existing products and to respond to emerging needs</w:t>
      </w:r>
    </w:p>
    <w:p>
      <w:pPr>
        <w:pStyle w:val="Heading2"/>
      </w:pPr>
      <w:bookmarkStart w:id="23" w:name="qualifications-for-mutual-fund"/>
      <w:r>
        <w:t xml:space="preserve">Qualifications for mutual fund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Series 7, 66 and 24 required to apply</w:t>
      </w:r>
    </w:p>
    <w:p>
      <w:pPr>
        <w:pStyle w:val="Compact"/>
        <w:numPr>
          <w:numId w:val="1002"/>
          <w:ilvl w:val="0"/>
        </w:numPr>
      </w:pPr>
      <w:r>
        <w:t xml:space="preserve">Series 9 &amp; 10 or 53 required within six months of start date</w:t>
      </w:r>
    </w:p>
    <w:p>
      <w:pPr>
        <w:pStyle w:val="Compact"/>
        <w:numPr>
          <w:numId w:val="1002"/>
          <w:ilvl w:val="0"/>
        </w:numPr>
      </w:pPr>
      <w:r>
        <w:t xml:space="preserve">An advanced level of proficiency with Jones systems is preferred</w:t>
      </w:r>
    </w:p>
    <w:p>
      <w:pPr>
        <w:pStyle w:val="Compact"/>
        <w:numPr>
          <w:numId w:val="1002"/>
          <w:ilvl w:val="0"/>
        </w:numPr>
      </w:pPr>
      <w:r>
        <w:t xml:space="preserve">Must demonstrate comfort and ability to work in a fast paced, high risk environment</w:t>
      </w:r>
    </w:p>
    <w:p>
      <w:pPr>
        <w:pStyle w:val="Compact"/>
        <w:numPr>
          <w:numId w:val="1002"/>
          <w:ilvl w:val="0"/>
        </w:numPr>
      </w:pPr>
      <w:r>
        <w:t xml:space="preserve">Must have strong time management and organizational skills with the ability to multi-task and handle a heavy workload in order to be able to fulfill all the roles within the department</w:t>
      </w:r>
    </w:p>
    <w:p>
      <w:pPr>
        <w:pStyle w:val="Compact"/>
        <w:numPr>
          <w:numId w:val="1002"/>
          <w:ilvl w:val="0"/>
        </w:numPr>
      </w:pPr>
      <w:r>
        <w:t xml:space="preserve">Must have excellent word-processing and spreadsheet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tual-fu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tual-fu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2021-10-28T13:34:09Z</dcterms:created>
  <dcterms:modified xsi:type="dcterms:W3CDTF">2021-10-28T13:34:09Z</dcterms:modified>
</cp:coreProperties>
</file>