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https://www.velvetjobs.com/job-descriptions/music-therapist</w:t>
        </w:r>
      </w:hyperlink>
    </w:p>
    <w:p>
      <w:pPr>
        <w:pStyle w:val="Heading1"/>
      </w:pPr>
      <w:bookmarkStart w:id="21" w:name="example-of-music-therapist-job-description"/>
      <w:r>
        <w:t xml:space="preserve">Example of Music Therapist Job Description</w:t>
      </w:r>
      <w:bookmarkEnd w:id="21"/>
    </w:p>
    <w:p>
      <w:pPr>
        <w:pStyle w:val="Compact"/>
      </w:pPr>
      <w:r>
        <w:t xml:space="preserve">Our growing company is searching for experienced candidates for the position of music therapist.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usic-therapist"/>
      <w:r>
        <w:t xml:space="preserve">Responsibilities for music therapist</w:t>
      </w:r>
      <w:bookmarkEnd w:id="22"/>
    </w:p>
    <w:p>
      <w:pPr>
        <w:pStyle w:val="Compact"/>
        <w:numPr>
          <w:numId w:val="1001"/>
          <w:ilvl w:val="0"/>
        </w:numPr>
      </w:pPr>
      <w:r>
        <w:t xml:space="preserve">May supervise music therapy interns as available</w:t>
      </w:r>
    </w:p>
    <w:p>
      <w:pPr>
        <w:pStyle w:val="Compact"/>
        <w:numPr>
          <w:numId w:val="1001"/>
          <w:ilvl w:val="0"/>
        </w:numPr>
      </w:pPr>
      <w:r>
        <w:t xml:space="preserve">To provide music therapy opportunities to perinatal, infant, pediatric, and adult individuals receiving palliative care or hospice services to bereaved individuals and family members both internal and external to the CHNw</w:t>
      </w:r>
    </w:p>
    <w:p>
      <w:pPr>
        <w:pStyle w:val="Compact"/>
        <w:numPr>
          <w:numId w:val="1001"/>
          <w:ilvl w:val="0"/>
        </w:numPr>
      </w:pPr>
      <w:r>
        <w:t xml:space="preserve">Services provided will increase comfort, manage symptoms, facilitate expression of thoughts and feelings support the development of keepsake memory projects for bereaved family members</w:t>
      </w:r>
    </w:p>
    <w:p>
      <w:pPr>
        <w:pStyle w:val="Compact"/>
        <w:numPr>
          <w:numId w:val="1001"/>
          <w:ilvl w:val="0"/>
        </w:numPr>
      </w:pPr>
      <w:r>
        <w:t xml:space="preserve">Provide music therapy in the hospitals, extended care facilities, homes, schools, and other community venues both prior to death for bereavement support</w:t>
      </w:r>
    </w:p>
    <w:p>
      <w:pPr>
        <w:pStyle w:val="Compact"/>
        <w:numPr>
          <w:numId w:val="1001"/>
          <w:ilvl w:val="0"/>
        </w:numPr>
      </w:pPr>
      <w:r>
        <w:t xml:space="preserve">Effectively assesses the therapeutic needs of a behavioral patient</w:t>
      </w:r>
    </w:p>
    <w:p>
      <w:pPr>
        <w:pStyle w:val="Compact"/>
        <w:numPr>
          <w:numId w:val="1001"/>
          <w:ilvl w:val="0"/>
        </w:numPr>
      </w:pPr>
      <w:r>
        <w:t xml:space="preserve">Effectively communicates the patient’s therapeutic needs to the treatment team</w:t>
      </w:r>
    </w:p>
    <w:p>
      <w:pPr>
        <w:pStyle w:val="Compact"/>
        <w:numPr>
          <w:numId w:val="1001"/>
          <w:ilvl w:val="0"/>
        </w:numPr>
      </w:pPr>
      <w:r>
        <w:t xml:space="preserve">Plans and implements special events on a seasonal basis for all behavioral units</w:t>
      </w:r>
    </w:p>
    <w:p>
      <w:pPr>
        <w:pStyle w:val="Compact"/>
        <w:numPr>
          <w:numId w:val="1001"/>
          <w:ilvl w:val="0"/>
        </w:numPr>
      </w:pPr>
      <w:r>
        <w:t xml:space="preserve">Educates co-workers on the benefits of involvement in recreational therapy</w:t>
      </w:r>
    </w:p>
    <w:p>
      <w:pPr>
        <w:pStyle w:val="Compact"/>
        <w:numPr>
          <w:numId w:val="1001"/>
          <w:ilvl w:val="0"/>
        </w:numPr>
      </w:pPr>
      <w:r>
        <w:t xml:space="preserve">Learn and use up-to-date technology and practices in delivery of patient care</w:t>
      </w:r>
    </w:p>
    <w:p>
      <w:pPr>
        <w:pStyle w:val="Compact"/>
        <w:numPr>
          <w:numId w:val="1001"/>
          <w:ilvl w:val="0"/>
        </w:numPr>
      </w:pPr>
      <w:r>
        <w:t xml:space="preserve">Maintain competency requirement towards registry/certification and CEU requirements once registry/certification is attained</w:t>
      </w:r>
    </w:p>
    <w:p>
      <w:pPr>
        <w:pStyle w:val="Heading2"/>
      </w:pPr>
      <w:bookmarkStart w:id="23" w:name="qualifications-for-music-therapist"/>
      <w:r>
        <w:t xml:space="preserve">Qualifications for music therapist</w:t>
      </w:r>
      <w:bookmarkEnd w:id="23"/>
    </w:p>
    <w:p>
      <w:pPr>
        <w:pStyle w:val="Compact"/>
        <w:numPr>
          <w:numId w:val="1002"/>
          <w:ilvl w:val="0"/>
        </w:numPr>
      </w:pPr>
      <w:r>
        <w:t xml:space="preserve">Professional music therapy experience in a hospital environment strongly preferred</w:t>
      </w:r>
    </w:p>
    <w:p>
      <w:pPr>
        <w:pStyle w:val="Compact"/>
        <w:numPr>
          <w:numId w:val="1002"/>
          <w:ilvl w:val="0"/>
        </w:numPr>
      </w:pPr>
      <w:r>
        <w:t xml:space="preserve">Minimum of Bachelors Degree from an approved Music Therapy program</w:t>
      </w:r>
    </w:p>
    <w:p>
      <w:pPr>
        <w:pStyle w:val="Compact"/>
        <w:numPr>
          <w:numId w:val="1002"/>
          <w:ilvl w:val="0"/>
        </w:numPr>
      </w:pPr>
      <w:r>
        <w:t xml:space="preserve">At least two years in the field, with experience working with Hospice patients or patients in a health care environment</w:t>
      </w:r>
    </w:p>
    <w:p>
      <w:pPr>
        <w:pStyle w:val="Compact"/>
        <w:numPr>
          <w:numId w:val="1002"/>
          <w:ilvl w:val="0"/>
        </w:numPr>
      </w:pPr>
      <w:r>
        <w:t xml:space="preserve">If applicable to Soothing and pleasant singing voice</w:t>
      </w:r>
    </w:p>
    <w:p>
      <w:pPr>
        <w:pStyle w:val="Compact"/>
        <w:numPr>
          <w:numId w:val="1002"/>
          <w:ilvl w:val="0"/>
        </w:numPr>
      </w:pPr>
      <w:r>
        <w:t xml:space="preserve">Proficient on an accompanying instrument</w:t>
      </w:r>
    </w:p>
    <w:p>
      <w:pPr>
        <w:pStyle w:val="Compact"/>
        <w:numPr>
          <w:numId w:val="1002"/>
          <w:ilvl w:val="0"/>
        </w:numPr>
      </w:pPr>
      <w:r>
        <w:t xml:space="preserve">Understand Hospice philosophy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usic-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usic-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