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https://www.velvetjobs.com/job-descriptions/mri</w:t>
        </w:r>
      </w:hyperlink>
    </w:p>
    <w:p>
      <w:pPr>
        <w:pStyle w:val="Heading1"/>
      </w:pPr>
      <w:bookmarkStart w:id="21" w:name="example-of-mri-job-description"/>
      <w:r>
        <w:t xml:space="preserve">Example of MRI Job Description</w:t>
      </w:r>
      <w:bookmarkEnd w:id="21"/>
    </w:p>
    <w:p>
      <w:pPr>
        <w:pStyle w:val="Compact"/>
      </w:pPr>
      <w:r>
        <w:t xml:space="preserve">Our company is looking for a MRI. To join our growing team, please review the list of responsibilities and qualifications.</w:t>
      </w:r>
    </w:p>
    <w:p>
      <w:pPr>
        <w:pStyle w:val="Heading2"/>
      </w:pPr>
      <w:bookmarkStart w:id="22" w:name="responsibilities-for-mri"/>
      <w:r>
        <w:t xml:space="preserve">Responsibilities for MRI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Continuously strive for excellent patient satisfaction</w:t>
      </w:r>
    </w:p>
    <w:p>
      <w:pPr>
        <w:pStyle w:val="Compact"/>
        <w:numPr>
          <w:numId w:val="1001"/>
          <w:ilvl w:val="0"/>
        </w:numPr>
      </w:pPr>
      <w:r>
        <w:t xml:space="preserve">Maintain room preparation</w:t>
      </w:r>
    </w:p>
    <w:p>
      <w:pPr>
        <w:pStyle w:val="Compact"/>
        <w:numPr>
          <w:numId w:val="1001"/>
          <w:ilvl w:val="0"/>
        </w:numPr>
      </w:pPr>
      <w:r>
        <w:t xml:space="preserve">Report any equipment malfunction to supervisor</w:t>
      </w:r>
    </w:p>
    <w:p>
      <w:pPr>
        <w:pStyle w:val="Compact"/>
        <w:numPr>
          <w:numId w:val="1001"/>
          <w:ilvl w:val="0"/>
        </w:numPr>
      </w:pPr>
      <w:r>
        <w:t xml:space="preserve">Operate computer systems to include</w:t>
      </w:r>
    </w:p>
    <w:p>
      <w:pPr>
        <w:pStyle w:val="Compact"/>
        <w:numPr>
          <w:numId w:val="1001"/>
          <w:ilvl w:val="0"/>
        </w:numPr>
      </w:pPr>
      <w:r>
        <w:t xml:space="preserve">Trains new technologists and/or PC's</w:t>
      </w:r>
    </w:p>
    <w:p>
      <w:pPr>
        <w:pStyle w:val="Compact"/>
        <w:numPr>
          <w:numId w:val="1001"/>
          <w:ilvl w:val="0"/>
        </w:numPr>
      </w:pPr>
      <w:r>
        <w:t xml:space="preserve">Ensures the safety of patients, staff and visitors who come in contact with the powerful magnetic field of the MRI scanner</w:t>
      </w:r>
    </w:p>
    <w:p>
      <w:pPr>
        <w:pStyle w:val="Compact"/>
        <w:numPr>
          <w:numId w:val="1001"/>
          <w:ilvl w:val="0"/>
        </w:numPr>
      </w:pPr>
      <w:r>
        <w:t xml:space="preserve">Explains procedures, answer patient questions as completely as possible, and provides emotional support</w:t>
      </w:r>
    </w:p>
    <w:p>
      <w:pPr>
        <w:pStyle w:val="Compact"/>
        <w:numPr>
          <w:numId w:val="1001"/>
          <w:ilvl w:val="0"/>
        </w:numPr>
      </w:pPr>
      <w:r>
        <w:t xml:space="preserve">Sets appropriate technical parameters, operates MRI scanners and related equipment, reviews computer monitors for image data quality and takes appropriate corrective steps as needed</w:t>
      </w:r>
    </w:p>
    <w:p>
      <w:pPr>
        <w:pStyle w:val="Compact"/>
        <w:numPr>
          <w:numId w:val="1001"/>
          <w:ilvl w:val="0"/>
        </w:numPr>
      </w:pPr>
      <w:r>
        <w:t xml:space="preserve">Guides, monitors, and communicates with patients during the exam, which may take between 30 minutes and up to two hours or more to complete</w:t>
      </w:r>
    </w:p>
    <w:p>
      <w:pPr>
        <w:pStyle w:val="Compact"/>
        <w:numPr>
          <w:numId w:val="1001"/>
          <w:ilvl w:val="0"/>
        </w:numPr>
      </w:pPr>
      <w:r>
        <w:t xml:space="preserve">Recognizes and responds appropriately to life threatening situations</w:t>
      </w:r>
    </w:p>
    <w:p>
      <w:pPr>
        <w:pStyle w:val="Heading2"/>
      </w:pPr>
      <w:bookmarkStart w:id="23" w:name="qualifications-for-mri"/>
      <w:r>
        <w:t xml:space="preserve">Qualifications for MRI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Registration through the American Registry for Radiological Technologists</w:t>
      </w:r>
    </w:p>
    <w:p>
      <w:pPr>
        <w:pStyle w:val="Compact"/>
        <w:numPr>
          <w:numId w:val="1002"/>
          <w:ilvl w:val="0"/>
        </w:numPr>
      </w:pPr>
      <w:r>
        <w:t xml:space="preserve">Basic understanding of the operation of computer consoles</w:t>
      </w:r>
    </w:p>
    <w:p>
      <w:pPr>
        <w:pStyle w:val="Compact"/>
        <w:numPr>
          <w:numId w:val="1002"/>
          <w:ilvl w:val="0"/>
        </w:numPr>
      </w:pPr>
      <w:r>
        <w:t xml:space="preserve">An in-depth knowledge of the MRI equipment in order to analyze equipment problems and arrange for its repair</w:t>
      </w:r>
    </w:p>
    <w:p>
      <w:pPr>
        <w:pStyle w:val="Compact"/>
        <w:numPr>
          <w:numId w:val="1002"/>
          <w:ilvl w:val="0"/>
        </w:numPr>
      </w:pPr>
      <w:r>
        <w:t xml:space="preserve">The interpersonal skills necessary to interface effectively with patients, patient’s families, departmental staff, physicians, and others</w:t>
      </w:r>
    </w:p>
    <w:p>
      <w:pPr>
        <w:pStyle w:val="Compact"/>
        <w:numPr>
          <w:numId w:val="1002"/>
          <w:ilvl w:val="0"/>
        </w:numPr>
      </w:pPr>
      <w:r>
        <w:t xml:space="preserve">Six months experience as a Radiologic Technologist in a hospital radiology department plus six months specialized training in the operation of the MRI unit</w:t>
      </w:r>
    </w:p>
    <w:p>
      <w:pPr>
        <w:pStyle w:val="Compact"/>
        <w:numPr>
          <w:numId w:val="1002"/>
          <w:ilvl w:val="0"/>
        </w:numPr>
      </w:pPr>
      <w:r>
        <w:t xml:space="preserve">Years of recent MRI Tech experience or completion of a recent clinical rotation in the MRI department at Sharp Grossmont Hospital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r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r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2021-10-28T13:10:47Z</dcterms:created>
  <dcterms:modified xsi:type="dcterms:W3CDTF">2021-10-28T13:10:47Z</dcterms:modified>
</cp:coreProperties>
</file>