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https://www.velvetjobs.com/job-descriptions/mri-tech</w:t>
        </w:r>
      </w:hyperlink>
    </w:p>
    <w:p>
      <w:pPr>
        <w:pStyle w:val="Heading1"/>
      </w:pPr>
      <w:bookmarkStart w:id="21" w:name="example-of-mri-tech-job-description"/>
      <w:r>
        <w:t xml:space="preserve">Example of MRI Tech Job Description</w:t>
      </w:r>
      <w:bookmarkEnd w:id="21"/>
    </w:p>
    <w:p>
      <w:pPr>
        <w:pStyle w:val="Compact"/>
      </w:pPr>
      <w:r>
        <w:t xml:space="preserve">Our innovative and growing company is searching for experienced candidates for the position of MRI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ri-tech"/>
      <w:r>
        <w:t xml:space="preserve">Responsibilities for MRI tech</w:t>
      </w:r>
      <w:bookmarkEnd w:id="22"/>
    </w:p>
    <w:p>
      <w:pPr>
        <w:pStyle w:val="Compact"/>
        <w:numPr>
          <w:numId w:val="1001"/>
          <w:ilvl w:val="0"/>
        </w:numPr>
      </w:pPr>
      <w:r>
        <w:t xml:space="preserve">At least one-year experience as a registered ARRT and six months on-the-job MRI experience</w:t>
      </w:r>
    </w:p>
    <w:p>
      <w:pPr>
        <w:pStyle w:val="Compact"/>
        <w:numPr>
          <w:numId w:val="1001"/>
          <w:ilvl w:val="0"/>
        </w:numPr>
      </w:pPr>
      <w:r>
        <w:t xml:space="preserve">Must be Registered ARRT technologist</w:t>
      </w:r>
    </w:p>
    <w:p>
      <w:pPr>
        <w:pStyle w:val="Compact"/>
        <w:numPr>
          <w:numId w:val="1001"/>
          <w:ilvl w:val="0"/>
        </w:numPr>
      </w:pPr>
      <w:r>
        <w:t xml:space="preserve">Regularly consults with radiologists and physicians, and other staff technologists, in order to pursue answers to questions or to observe new techniques and procedures</w:t>
      </w:r>
    </w:p>
    <w:p>
      <w:pPr>
        <w:pStyle w:val="Compact"/>
        <w:numPr>
          <w:numId w:val="1001"/>
          <w:ilvl w:val="0"/>
        </w:numPr>
      </w:pPr>
      <w:r>
        <w:t xml:space="preserve">When requested is willing to adjust personal schedule to complete workload, and makes sure that procedures will be completed even if it involves staying late</w:t>
      </w:r>
    </w:p>
    <w:p>
      <w:pPr>
        <w:pStyle w:val="Compact"/>
        <w:numPr>
          <w:numId w:val="1001"/>
          <w:ilvl w:val="0"/>
        </w:numPr>
      </w:pPr>
      <w:r>
        <w:t xml:space="preserve">Demonstrates competency in the performance of all technological procedures on patients of all ages, utilizing age specific and cultural considerations in the delivery of care</w:t>
      </w:r>
    </w:p>
    <w:p>
      <w:pPr>
        <w:pStyle w:val="Compact"/>
        <w:numPr>
          <w:numId w:val="1001"/>
          <w:ilvl w:val="0"/>
        </w:numPr>
      </w:pPr>
      <w:r>
        <w:t xml:space="preserve">Always prepares patient, imaging procedure room, and supplies</w:t>
      </w:r>
    </w:p>
    <w:p>
      <w:pPr>
        <w:pStyle w:val="Compact"/>
        <w:numPr>
          <w:numId w:val="1001"/>
          <w:ilvl w:val="0"/>
        </w:numPr>
      </w:pPr>
      <w:r>
        <w:t xml:space="preserve">Has demonstrated a working knowledge of the principles of physics, anatomy, medical terminology, sterile technique, I.V</w:t>
      </w:r>
    </w:p>
    <w:p>
      <w:pPr>
        <w:pStyle w:val="Compact"/>
        <w:numPr>
          <w:numId w:val="1001"/>
          <w:ilvl w:val="0"/>
        </w:numPr>
      </w:pPr>
      <w:r>
        <w:t xml:space="preserve">Conducts duties with the ethical standards of the organization and practices established by licensing and/or certifying agencies</w:t>
      </w:r>
    </w:p>
    <w:p>
      <w:pPr>
        <w:pStyle w:val="Compact"/>
        <w:numPr>
          <w:numId w:val="1001"/>
          <w:ilvl w:val="0"/>
        </w:numPr>
      </w:pPr>
      <w:r>
        <w:t xml:space="preserve">Responsible for day to day operation of MRI equipment, including patient imaging, making sure equipment is performing optimally, and quality control according to ACR guidelines</w:t>
      </w:r>
    </w:p>
    <w:p>
      <w:pPr>
        <w:pStyle w:val="Compact"/>
        <w:numPr>
          <w:numId w:val="1001"/>
          <w:ilvl w:val="0"/>
        </w:numPr>
      </w:pPr>
      <w:r>
        <w:t xml:space="preserve">Interacts closely with radiologists and other medical personnel to ensure studies are performed adequately and in a timely manner that adheres to hospital policies and procedures</w:t>
      </w:r>
    </w:p>
    <w:p>
      <w:pPr>
        <w:pStyle w:val="Heading2"/>
      </w:pPr>
      <w:bookmarkStart w:id="23" w:name="qualifications-for-mri-tech"/>
      <w:r>
        <w:t xml:space="preserve">Qualifications for MRI tech</w:t>
      </w:r>
      <w:bookmarkEnd w:id="23"/>
    </w:p>
    <w:p>
      <w:pPr>
        <w:pStyle w:val="Compact"/>
        <w:numPr>
          <w:numId w:val="1002"/>
          <w:ilvl w:val="0"/>
        </w:numPr>
      </w:pPr>
      <w:r>
        <w:t xml:space="preserve">Current Fluoroscopy Permit Preferred</w:t>
      </w:r>
    </w:p>
    <w:p>
      <w:pPr>
        <w:pStyle w:val="Compact"/>
        <w:numPr>
          <w:numId w:val="1002"/>
          <w:ilvl w:val="0"/>
        </w:numPr>
      </w:pPr>
      <w:r>
        <w:t xml:space="preserve">Holiday call-ins in order to accommodate patient and staff needs</w:t>
      </w:r>
    </w:p>
    <w:p>
      <w:pPr>
        <w:pStyle w:val="Compact"/>
        <w:numPr>
          <w:numId w:val="1002"/>
          <w:ilvl w:val="0"/>
        </w:numPr>
      </w:pPr>
      <w:r>
        <w:t xml:space="preserve">Exposure to critically ill patients</w:t>
      </w:r>
    </w:p>
    <w:p>
      <w:pPr>
        <w:pStyle w:val="Compact"/>
        <w:numPr>
          <w:numId w:val="1002"/>
          <w:ilvl w:val="0"/>
        </w:numPr>
      </w:pPr>
      <w:r>
        <w:t xml:space="preserve">Ability to start IV's</w:t>
      </w:r>
    </w:p>
    <w:p>
      <w:pPr>
        <w:pStyle w:val="Compact"/>
        <w:numPr>
          <w:numId w:val="1002"/>
          <w:ilvl w:val="0"/>
        </w:numPr>
      </w:pPr>
      <w:r>
        <w:t xml:space="preserve">GE experience preferred working on software platform 23/25</w:t>
      </w:r>
    </w:p>
    <w:p>
      <w:pPr>
        <w:pStyle w:val="Compact"/>
        <w:numPr>
          <w:numId w:val="1002"/>
          <w:ilvl w:val="0"/>
        </w:numPr>
      </w:pPr>
      <w:r>
        <w:t xml:space="preserve">Ability to successfully and independantly operate the MRI and CT equipment within 6 mos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ri-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ri-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2021-10-28T13:22:19Z</dcterms:created>
  <dcterms:modified xsi:type="dcterms:W3CDTF">2021-10-28T13:22:19Z</dcterms:modified>
</cp:coreProperties>
</file>