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https://www.velvetjobs.com/job-descriptions/move-coordinator</w:t>
        </w:r>
      </w:hyperlink>
    </w:p>
    <w:p>
      <w:pPr>
        <w:pStyle w:val="Heading1"/>
      </w:pPr>
      <w:bookmarkStart w:id="21" w:name="example-of-move-coordinator-job-description"/>
      <w:r>
        <w:t xml:space="preserve">Example of Move Coordinator Job Description</w:t>
      </w:r>
      <w:bookmarkEnd w:id="21"/>
    </w:p>
    <w:p>
      <w:pPr>
        <w:pStyle w:val="Compact"/>
      </w:pPr>
      <w:r>
        <w:t xml:space="preserve">Our innovative and growing company is looking for a move coordinator. To join our growing team, please review the list of responsibilities and qualifications.</w:t>
      </w:r>
    </w:p>
    <w:p>
      <w:pPr>
        <w:pStyle w:val="Heading2"/>
      </w:pPr>
      <w:bookmarkStart w:id="22" w:name="responsibilities-for-move-coordinator"/>
      <w:r>
        <w:t xml:space="preserve">Responsibilities for move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Counsels the transferees on the status of their shipment's progress</w:t>
      </w:r>
    </w:p>
    <w:p>
      <w:pPr>
        <w:pStyle w:val="Compact"/>
        <w:numPr>
          <w:numId w:val="1001"/>
          <w:ilvl w:val="0"/>
        </w:numPr>
      </w:pPr>
      <w:r>
        <w:t xml:space="preserve">Print, online and verbal campaign</w:t>
      </w:r>
    </w:p>
    <w:p>
      <w:pPr>
        <w:pStyle w:val="Compact"/>
        <w:numPr>
          <w:numId w:val="1001"/>
          <w:ilvl w:val="0"/>
        </w:numPr>
      </w:pPr>
      <w:r>
        <w:t xml:space="preserve">As directed, coordinate move(s) with facilities management, all parties involved in moves</w:t>
      </w:r>
    </w:p>
    <w:p>
      <w:pPr>
        <w:pStyle w:val="Compact"/>
        <w:numPr>
          <w:numId w:val="1001"/>
          <w:ilvl w:val="0"/>
        </w:numPr>
      </w:pPr>
      <w:r>
        <w:t xml:space="preserve">Provide clerical/administrative support function for move management team</w:t>
      </w:r>
    </w:p>
    <w:p>
      <w:pPr>
        <w:pStyle w:val="Compact"/>
        <w:numPr>
          <w:numId w:val="1001"/>
          <w:ilvl w:val="0"/>
        </w:numPr>
      </w:pPr>
      <w:r>
        <w:t xml:space="preserve">Assists the Sales &amp; Marketing team in maintaining a thorough working proficiency of YARDI</w:t>
      </w:r>
    </w:p>
    <w:p>
      <w:pPr>
        <w:pStyle w:val="Compact"/>
        <w:numPr>
          <w:numId w:val="1001"/>
          <w:ilvl w:val="0"/>
        </w:numPr>
      </w:pPr>
      <w:r>
        <w:t xml:space="preserve">Supports the Sales &amp; Marketing team by effectively maintaining all prospect records current in YARDI</w:t>
      </w:r>
    </w:p>
    <w:p>
      <w:pPr>
        <w:pStyle w:val="Compact"/>
        <w:numPr>
          <w:numId w:val="1001"/>
          <w:ilvl w:val="0"/>
        </w:numPr>
      </w:pPr>
      <w:r>
        <w:t xml:space="preserve">With guidance from upper management, deliver all office planning and MAC projects successfully to the customer while minimizing all risks to client and internal customers</w:t>
      </w:r>
    </w:p>
    <w:p>
      <w:pPr>
        <w:pStyle w:val="Compact"/>
        <w:numPr>
          <w:numId w:val="1001"/>
          <w:ilvl w:val="0"/>
        </w:numPr>
      </w:pPr>
      <w:r>
        <w:t xml:space="preserve">Develops the scope and initial design up to the procurement stage</w:t>
      </w:r>
    </w:p>
    <w:p>
      <w:pPr>
        <w:pStyle w:val="Compact"/>
        <w:numPr>
          <w:numId w:val="1001"/>
          <w:ilvl w:val="0"/>
        </w:numPr>
      </w:pPr>
      <w:r>
        <w:t xml:space="preserve">Procures the project in accordance with the strategy outlined in the initiation phase</w:t>
      </w:r>
    </w:p>
    <w:p>
      <w:pPr>
        <w:pStyle w:val="Compact"/>
        <w:numPr>
          <w:numId w:val="1001"/>
          <w:ilvl w:val="0"/>
        </w:numPr>
      </w:pPr>
      <w:r>
        <w:t xml:space="preserve">Ensures the project is implemented in accordance with the design and ensures a timely response to questions related to field conditions</w:t>
      </w:r>
    </w:p>
    <w:p>
      <w:pPr>
        <w:pStyle w:val="Heading2"/>
      </w:pPr>
      <w:bookmarkStart w:id="23" w:name="qualifications-for-move-coordinator"/>
      <w:r>
        <w:t xml:space="preserve">Qualifications for move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 college courses in accounting</w:t>
      </w:r>
    </w:p>
    <w:p>
      <w:pPr>
        <w:pStyle w:val="Compact"/>
        <w:numPr>
          <w:numId w:val="1002"/>
          <w:ilvl w:val="0"/>
        </w:numPr>
      </w:pPr>
      <w:r>
        <w:t xml:space="preserve">Previous international transportation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One (1) year aviation experience airline experience or airline service provider experience</w:t>
      </w:r>
    </w:p>
    <w:p>
      <w:pPr>
        <w:pStyle w:val="Compact"/>
        <w:numPr>
          <w:numId w:val="1002"/>
          <w:ilvl w:val="0"/>
        </w:numPr>
      </w:pPr>
      <w:r>
        <w:t xml:space="preserve">Dietitian registered with Commission on Dietetic Registration (CDR)</w:t>
      </w:r>
    </w:p>
    <w:p>
      <w:pPr>
        <w:pStyle w:val="Compact"/>
        <w:numPr>
          <w:numId w:val="1002"/>
          <w:ilvl w:val="0"/>
        </w:numPr>
      </w:pPr>
      <w:r>
        <w:t xml:space="preserve">Previous experience with move management preferred</w:t>
      </w:r>
    </w:p>
    <w:p>
      <w:pPr>
        <w:pStyle w:val="Compact"/>
        <w:numPr>
          <w:numId w:val="1002"/>
          <w:ilvl w:val="0"/>
        </w:numPr>
      </w:pPr>
      <w:r>
        <w:t xml:space="preserve">2-4 years of business experience - post high school graduation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v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v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2021-10-28T13:31:31Z</dcterms:created>
  <dcterms:modified xsi:type="dcterms:W3CDTF">2021-10-28T13:31:31Z</dcterms:modified>
</cp:coreProperties>
</file>