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https://www.velvetjobs.com/job-descriptions/model-specialist</w:t>
        </w:r>
      </w:hyperlink>
    </w:p>
    <w:p>
      <w:pPr>
        <w:pStyle w:val="Heading1"/>
      </w:pPr>
      <w:bookmarkStart w:id="21" w:name="example-of-model-specialist-job-description"/>
      <w:r>
        <w:t xml:space="preserve">Example of Model Specialist Job Description</w:t>
      </w:r>
      <w:bookmarkEnd w:id="21"/>
    </w:p>
    <w:p>
      <w:pPr>
        <w:pStyle w:val="Compact"/>
      </w:pPr>
      <w:r>
        <w:t xml:space="preserve">Our growing company is hiring for a model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odel-specialist"/>
      <w:r>
        <w:t xml:space="preserve">Responsibilities for model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 Improvement opportunities on Problem, Incident and Request processes are identified and implemented</w:t>
      </w:r>
    </w:p>
    <w:p>
      <w:pPr>
        <w:pStyle w:val="Compact"/>
        <w:numPr>
          <w:numId w:val="1001"/>
          <w:ilvl w:val="0"/>
        </w:numPr>
      </w:pPr>
      <w:r>
        <w:t xml:space="preserve">Supports other operational units in implementing Incident, Request, and Problem Solving Best Practices</w:t>
      </w:r>
    </w:p>
    <w:p>
      <w:pPr>
        <w:pStyle w:val="Compact"/>
        <w:numPr>
          <w:numId w:val="1001"/>
          <w:ilvl w:val="0"/>
        </w:numPr>
      </w:pPr>
      <w:r>
        <w:t xml:space="preserve">Drive GLOBE Services continuous improvement efforts</w:t>
      </w:r>
    </w:p>
    <w:p>
      <w:pPr>
        <w:pStyle w:val="Compact"/>
        <w:numPr>
          <w:numId w:val="1001"/>
          <w:ilvl w:val="0"/>
        </w:numPr>
      </w:pPr>
      <w:r>
        <w:t xml:space="preserve">Promote DSU services to highlight assistance / support / know-how and benefits of the team, to effectively add value to the businesses</w:t>
      </w:r>
    </w:p>
    <w:p>
      <w:pPr>
        <w:pStyle w:val="Compact"/>
        <w:numPr>
          <w:numId w:val="1001"/>
          <w:ilvl w:val="0"/>
        </w:numPr>
      </w:pPr>
      <w:r>
        <w:t xml:space="preserve">Support and preparation of the DOR/WOR (local or virtual), based on NCE initiative, with the direct reports</w:t>
      </w:r>
    </w:p>
    <w:p>
      <w:pPr>
        <w:pStyle w:val="Compact"/>
        <w:numPr>
          <w:numId w:val="1001"/>
          <w:ilvl w:val="0"/>
        </w:numPr>
      </w:pPr>
      <w:r>
        <w:t xml:space="preserve">Promote EBD (erradicate Business Disruption) initiatives</w:t>
      </w:r>
    </w:p>
    <w:p>
      <w:pPr>
        <w:pStyle w:val="Compact"/>
        <w:numPr>
          <w:numId w:val="1001"/>
          <w:ilvl w:val="0"/>
        </w:numPr>
      </w:pPr>
      <w:r>
        <w:t xml:space="preserve">Professionalize the model documentation writing process by developing and implementing training for model documentation preparers on content, formatting, graphing and table preparations</w:t>
      </w:r>
    </w:p>
    <w:p>
      <w:pPr>
        <w:pStyle w:val="Compact"/>
        <w:numPr>
          <w:numId w:val="1001"/>
          <w:ilvl w:val="0"/>
        </w:numPr>
      </w:pPr>
      <w:r>
        <w:t xml:space="preserve">Develop model documentation quality standards</w:t>
      </w:r>
    </w:p>
    <w:p>
      <w:pPr>
        <w:pStyle w:val="Compact"/>
        <w:numPr>
          <w:numId w:val="1001"/>
          <w:ilvl w:val="0"/>
        </w:numPr>
      </w:pPr>
      <w:r>
        <w:t xml:space="preserve">Design documentation and report style guides and templates</w:t>
      </w:r>
    </w:p>
    <w:p>
      <w:pPr>
        <w:pStyle w:val="Compact"/>
        <w:numPr>
          <w:numId w:val="1001"/>
          <w:ilvl w:val="0"/>
        </w:numPr>
      </w:pPr>
      <w:r>
        <w:t xml:space="preserve">Create documentation training materials and conduct technical documentation training</w:t>
      </w:r>
    </w:p>
    <w:p>
      <w:pPr>
        <w:pStyle w:val="Heading2"/>
      </w:pPr>
      <w:bookmarkStart w:id="23" w:name="qualifications-for-model-specialist"/>
      <w:r>
        <w:t xml:space="preserve">Qualifications for model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of interfacing with the Street and selecting best execution counterparties</w:t>
      </w:r>
    </w:p>
    <w:p>
      <w:pPr>
        <w:pStyle w:val="Compact"/>
        <w:numPr>
          <w:numId w:val="1002"/>
          <w:ilvl w:val="0"/>
        </w:numPr>
      </w:pPr>
      <w:r>
        <w:t xml:space="preserve">Able to cooperate within a broad absolute return framework versus a narrow benchmark orientation</w:t>
      </w:r>
    </w:p>
    <w:p>
      <w:pPr>
        <w:pStyle w:val="Compact"/>
        <w:numPr>
          <w:numId w:val="1002"/>
          <w:ilvl w:val="0"/>
        </w:numPr>
      </w:pPr>
      <w:r>
        <w:t xml:space="preserve">Degree in IT or Marketing</w:t>
      </w:r>
    </w:p>
    <w:p>
      <w:pPr>
        <w:pStyle w:val="Compact"/>
        <w:numPr>
          <w:numId w:val="1002"/>
          <w:ilvl w:val="0"/>
        </w:numPr>
      </w:pPr>
      <w:r>
        <w:t xml:space="preserve">At least 2 years’ experience in working on a global solution support (with multi-country context)</w:t>
      </w:r>
    </w:p>
    <w:p>
      <w:pPr>
        <w:pStyle w:val="Compact"/>
        <w:numPr>
          <w:numId w:val="1002"/>
          <w:ilvl w:val="0"/>
        </w:numPr>
      </w:pPr>
      <w:r>
        <w:t xml:space="preserve">Experience with a ticketing tool (ideally HP Service Manager) and relevant support workflow (ticket bouncing, ticket escalation)</w:t>
      </w:r>
    </w:p>
    <w:p>
      <w:pPr>
        <w:pStyle w:val="Compact"/>
        <w:numPr>
          <w:numId w:val="1002"/>
          <w:ilvl w:val="0"/>
        </w:numPr>
      </w:pPr>
      <w:r>
        <w:t xml:space="preserve">Good Business experience in Digital Marketing / Digital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de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de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2021-10-28T12:52:31Z</dcterms:created>
  <dcterms:modified xsi:type="dcterms:W3CDTF">2021-10-28T12:52:31Z</dcterms:modified>
</cp:coreProperties>
</file>