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https://www.velvetjobs.com/job-descriptions/model-risk</w:t>
        </w:r>
      </w:hyperlink>
    </w:p>
    <w:p>
      <w:pPr>
        <w:pStyle w:val="Heading1"/>
      </w:pPr>
      <w:bookmarkStart w:id="21" w:name="example-of-model-risk-job-description"/>
      <w:r>
        <w:t xml:space="preserve">Example of Model Risk Job Description</w:t>
      </w:r>
      <w:bookmarkEnd w:id="21"/>
    </w:p>
    <w:p>
      <w:pPr>
        <w:pStyle w:val="Compact"/>
      </w:pPr>
      <w:r>
        <w:t xml:space="preserve">Our company is looking to fill the role of model risk. Thank you in advance for taking a look at the list of responsibilities and qualifications. We look forward to reviewing your resume.</w:t>
      </w:r>
    </w:p>
    <w:p>
      <w:pPr>
        <w:pStyle w:val="Heading2"/>
      </w:pPr>
      <w:bookmarkStart w:id="22" w:name="responsibilities-for-model-risk"/>
      <w:r>
        <w:t xml:space="preserve">Responsibilities for model risk</w:t>
      </w:r>
      <w:bookmarkEnd w:id="22"/>
    </w:p>
    <w:p>
      <w:pPr>
        <w:pStyle w:val="Compact"/>
        <w:numPr>
          <w:numId w:val="1001"/>
          <w:ilvl w:val="0"/>
        </w:numPr>
      </w:pPr>
      <w:r>
        <w:t xml:space="preserve">Perform analysis of risk and hedging strategy for the Member Failure Plan, document results for the project</w:t>
      </w:r>
    </w:p>
    <w:p>
      <w:pPr>
        <w:pStyle w:val="Compact"/>
        <w:numPr>
          <w:numId w:val="1001"/>
          <w:ilvl w:val="0"/>
        </w:numPr>
      </w:pPr>
      <w:r>
        <w:t xml:space="preserve">Review and verify changes in methodology, assumptions and levels of Collateral Haircuts</w:t>
      </w:r>
    </w:p>
    <w:p>
      <w:pPr>
        <w:pStyle w:val="Compact"/>
        <w:numPr>
          <w:numId w:val="1001"/>
          <w:ilvl w:val="0"/>
        </w:numPr>
      </w:pPr>
      <w:r>
        <w:t xml:space="preserve">Participate in model implementation and version upgrade projects</w:t>
      </w:r>
    </w:p>
    <w:p>
      <w:pPr>
        <w:pStyle w:val="Compact"/>
        <w:numPr>
          <w:numId w:val="1001"/>
          <w:ilvl w:val="0"/>
        </w:numPr>
      </w:pPr>
      <w:r>
        <w:t xml:space="preserve">Perform other duties or projects as may be assigned</w:t>
      </w:r>
    </w:p>
    <w:p>
      <w:pPr>
        <w:pStyle w:val="Compact"/>
        <w:numPr>
          <w:numId w:val="1001"/>
          <w:ilvl w:val="0"/>
        </w:numPr>
      </w:pPr>
      <w:r>
        <w:t xml:space="preserve">Liaising with various business areas</w:t>
      </w:r>
    </w:p>
    <w:p>
      <w:pPr>
        <w:pStyle w:val="Compact"/>
        <w:numPr>
          <w:numId w:val="1001"/>
          <w:ilvl w:val="0"/>
        </w:numPr>
      </w:pPr>
      <w:r>
        <w:t xml:space="preserve">Drive continuous improvement and assist in maintaining the MRM Policy and MRM Procedures and Guidelines to ensure they are kept relevant and up-to-date</w:t>
      </w:r>
    </w:p>
    <w:p>
      <w:pPr>
        <w:pStyle w:val="Compact"/>
        <w:numPr>
          <w:numId w:val="1001"/>
          <w:ilvl w:val="0"/>
        </w:numPr>
      </w:pPr>
      <w:r>
        <w:t xml:space="preserve">Seek areas of enhancement and manage AMRM’s tools and templates that support the First Line of Defense</w:t>
      </w:r>
    </w:p>
    <w:p>
      <w:pPr>
        <w:pStyle w:val="Compact"/>
        <w:numPr>
          <w:numId w:val="1001"/>
          <w:ilvl w:val="0"/>
        </w:numPr>
      </w:pPr>
      <w:r>
        <w:t xml:space="preserve">Assist in liaising MRM Policy and MRM Procedures and Guidelines requirements with the First Line of Defense</w:t>
      </w:r>
    </w:p>
    <w:p>
      <w:pPr>
        <w:pStyle w:val="Compact"/>
        <w:numPr>
          <w:numId w:val="1001"/>
          <w:ilvl w:val="0"/>
        </w:numPr>
      </w:pPr>
      <w:r>
        <w:t xml:space="preserve">Develop training materials to reiterate MRM requirements to stakeholders</w:t>
      </w:r>
    </w:p>
    <w:p>
      <w:pPr>
        <w:pStyle w:val="Compact"/>
        <w:numPr>
          <w:numId w:val="1001"/>
          <w:ilvl w:val="0"/>
        </w:numPr>
      </w:pPr>
      <w:r>
        <w:t xml:space="preserve">Participate as needed in special projects</w:t>
      </w:r>
    </w:p>
    <w:p>
      <w:pPr>
        <w:pStyle w:val="Heading2"/>
      </w:pPr>
      <w:bookmarkStart w:id="23" w:name="qualifications-for-model-risk"/>
      <w:r>
        <w:t xml:space="preserve">Qualifications for model risk</w:t>
      </w:r>
      <w:bookmarkEnd w:id="23"/>
    </w:p>
    <w:p>
      <w:pPr>
        <w:pStyle w:val="Compact"/>
        <w:numPr>
          <w:numId w:val="1002"/>
          <w:ilvl w:val="0"/>
        </w:numPr>
      </w:pPr>
      <w:r>
        <w:t xml:space="preserve">Bachelor’s degree in quantitative field such as Statistics, Mathematics, Economics, Financial Engineering, or Physics</w:t>
      </w:r>
    </w:p>
    <w:p>
      <w:pPr>
        <w:pStyle w:val="Compact"/>
        <w:numPr>
          <w:numId w:val="1002"/>
          <w:ilvl w:val="0"/>
        </w:numPr>
      </w:pPr>
      <w:r>
        <w:t xml:space="preserve">Six years’ experience with financial models</w:t>
      </w:r>
    </w:p>
    <w:p>
      <w:pPr>
        <w:pStyle w:val="Compact"/>
        <w:numPr>
          <w:numId w:val="1002"/>
          <w:ilvl w:val="0"/>
        </w:numPr>
      </w:pPr>
      <w:r>
        <w:t xml:space="preserve">Deep subject matter expertise</w:t>
      </w:r>
    </w:p>
    <w:p>
      <w:pPr>
        <w:pStyle w:val="Compact"/>
        <w:numPr>
          <w:numId w:val="1002"/>
          <w:ilvl w:val="0"/>
        </w:numPr>
      </w:pPr>
      <w:r>
        <w:t xml:space="preserve">Hands-on experience of risk and capital modeling, derivatives pricing and broader financial modeling is desirable, but regardless of experience all candidates should be able to demonstrate an understanding of capital modeling, financial and derivative products and mathematics, from private study if they have not worked in the financial sector</w:t>
      </w:r>
    </w:p>
    <w:p>
      <w:pPr>
        <w:pStyle w:val="Compact"/>
        <w:numPr>
          <w:numId w:val="1002"/>
          <w:ilvl w:val="0"/>
        </w:numPr>
      </w:pPr>
      <w:r>
        <w:t xml:space="preserve">Bachelor's degree in Statistics/Applied Mathematics, Finance, Economics or an equivalent combination of education and experience</w:t>
      </w:r>
    </w:p>
    <w:p>
      <w:pPr>
        <w:pStyle w:val="Compact"/>
        <w:numPr>
          <w:numId w:val="1002"/>
          <w:ilvl w:val="0"/>
        </w:numPr>
      </w:pPr>
      <w:r>
        <w:t xml:space="preserve">2 years experience in risk management processes, model development/ validation, consulting, banking or other financial services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2021-10-28T13:14:07Z</dcterms:created>
  <dcterms:modified xsi:type="dcterms:W3CDTF">2021-10-28T13:14:07Z</dcterms:modified>
</cp:coreProperties>
</file>