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https://www.velvetjobs.com/job-descriptions/mobility-engineer</w:t>
        </w:r>
      </w:hyperlink>
    </w:p>
    <w:p>
      <w:pPr>
        <w:pStyle w:val="Heading1"/>
      </w:pPr>
      <w:bookmarkStart w:id="21" w:name="example-of-mobility-engineer-job-description"/>
      <w:r>
        <w:t xml:space="preserve">Example of Mobility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mobility engineer. To join our growing team, please review the list of responsibilities and qualifications.</w:t>
      </w:r>
    </w:p>
    <w:p>
      <w:pPr>
        <w:pStyle w:val="Heading2"/>
      </w:pPr>
      <w:bookmarkStart w:id="22" w:name="responsibilities-for-mobility-engineer"/>
      <w:r>
        <w:t xml:space="preserve">Responsibilities for mobility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other support teams on usage and common tasks</w:t>
      </w:r>
    </w:p>
    <w:p>
      <w:pPr>
        <w:pStyle w:val="Compact"/>
        <w:numPr>
          <w:numId w:val="1001"/>
          <w:ilvl w:val="0"/>
        </w:numPr>
      </w:pPr>
      <w:r>
        <w:t xml:space="preserve">Support after hours work and implementations</w:t>
      </w:r>
    </w:p>
    <w:p>
      <w:pPr>
        <w:pStyle w:val="Compact"/>
        <w:numPr>
          <w:numId w:val="1001"/>
          <w:ilvl w:val="0"/>
        </w:numPr>
      </w:pPr>
      <w:r>
        <w:t xml:space="preserve">Participate in Tier-3 on-call rotation and proactively monitor e-mail communications</w:t>
      </w:r>
    </w:p>
    <w:p>
      <w:pPr>
        <w:pStyle w:val="Compact"/>
        <w:numPr>
          <w:numId w:val="1001"/>
          <w:ilvl w:val="0"/>
        </w:numPr>
      </w:pPr>
      <w:r>
        <w:t xml:space="preserve">Maintain SME skillset and close pulse on Mobility space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CAD and CAE for vehicle integrations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vehicle system functionality through theoretical and hands-on experience</w:t>
      </w:r>
    </w:p>
    <w:p>
      <w:pPr>
        <w:pStyle w:val="Compact"/>
        <w:numPr>
          <w:numId w:val="1001"/>
          <w:ilvl w:val="0"/>
        </w:numPr>
      </w:pPr>
      <w:r>
        <w:t xml:space="preserve">Establish and execute leading edge methods and process for CFD</w:t>
      </w:r>
    </w:p>
    <w:p>
      <w:pPr>
        <w:pStyle w:val="Compact"/>
        <w:numPr>
          <w:numId w:val="1001"/>
          <w:ilvl w:val="0"/>
        </w:numPr>
      </w:pPr>
      <w:r>
        <w:t xml:space="preserve">Build and assemble prototypes using a variety of tools and materials at the lab's disposal</w:t>
      </w:r>
    </w:p>
    <w:p>
      <w:pPr>
        <w:pStyle w:val="Compact"/>
        <w:numPr>
          <w:numId w:val="1001"/>
          <w:ilvl w:val="0"/>
        </w:numPr>
      </w:pPr>
      <w:r>
        <w:t xml:space="preserve">Work on customer-based software problems dealing with both Technical Support &amp; Development Teams</w:t>
      </w:r>
    </w:p>
    <w:p>
      <w:pPr>
        <w:pStyle w:val="Compact"/>
        <w:numPr>
          <w:numId w:val="1001"/>
          <w:ilvl w:val="0"/>
        </w:numPr>
      </w:pPr>
      <w:r>
        <w:t xml:space="preserve">Provide direction to the Global TechSupport Teams (in all Geos) on crash analysis, advanced debugging, programming examples, code training and complex code change explanations</w:t>
      </w:r>
    </w:p>
    <w:p>
      <w:pPr>
        <w:pStyle w:val="Heading2"/>
      </w:pPr>
      <w:bookmarkStart w:id="23" w:name="qualifications-for-mobility-engineer"/>
      <w:r>
        <w:t xml:space="preserve">Qualifications for mobility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be a U.S. Citizen and have at least a Top Secret clearance</w:t>
      </w:r>
    </w:p>
    <w:p>
      <w:pPr>
        <w:pStyle w:val="Compact"/>
        <w:numPr>
          <w:numId w:val="1002"/>
          <w:ilvl w:val="0"/>
        </w:numPr>
      </w:pPr>
      <w:r>
        <w:t xml:space="preserve">Proficiency in spoken and written German</w:t>
      </w:r>
    </w:p>
    <w:p>
      <w:pPr>
        <w:pStyle w:val="Compact"/>
        <w:numPr>
          <w:numId w:val="1002"/>
          <w:ilvl w:val="0"/>
        </w:numPr>
      </w:pPr>
      <w:r>
        <w:t xml:space="preserve">Proficiency in spoken and written French</w:t>
      </w:r>
    </w:p>
    <w:p>
      <w:pPr>
        <w:pStyle w:val="Compact"/>
        <w:numPr>
          <w:numId w:val="1002"/>
          <w:ilvl w:val="0"/>
        </w:numPr>
      </w:pPr>
      <w:r>
        <w:t xml:space="preserve">Co-ordinate with Product Management, Release Management and Engineering Teams to provide product feedback and enhancement ideas</w:t>
      </w:r>
    </w:p>
    <w:p>
      <w:pPr>
        <w:pStyle w:val="Compact"/>
        <w:numPr>
          <w:numId w:val="1002"/>
          <w:ilvl w:val="0"/>
        </w:numPr>
      </w:pPr>
      <w:r>
        <w:t xml:space="preserve">Enhance the internal and customer facing knowledge-base, based on experience of interacting with customers</w:t>
      </w:r>
    </w:p>
    <w:p>
      <w:pPr>
        <w:pStyle w:val="Compact"/>
        <w:numPr>
          <w:numId w:val="1002"/>
          <w:ilvl w:val="0"/>
        </w:numPr>
      </w:pPr>
      <w:r>
        <w:t xml:space="preserve">Ability to understand and troubleshoot basic network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bi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bi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2021-10-28T18:36:33Z</dcterms:created>
  <dcterms:modified xsi:type="dcterms:W3CDTF">2021-10-28T18:36:33Z</dcterms:modified>
</cp:coreProperties>
</file>