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https://www.velvetjobs.com/job-descriptions/mobile-tester</w:t>
        </w:r>
      </w:hyperlink>
    </w:p>
    <w:p>
      <w:pPr>
        <w:pStyle w:val="Heading1"/>
      </w:pPr>
      <w:bookmarkStart w:id="21" w:name="example-of-mobile-tester-job-description"/>
      <w:r>
        <w:t xml:space="preserve">Example of Mobile Tester Job Description</w:t>
      </w:r>
      <w:bookmarkEnd w:id="21"/>
    </w:p>
    <w:p>
      <w:pPr>
        <w:pStyle w:val="Compact"/>
      </w:pPr>
      <w:r>
        <w:t xml:space="preserve">Our company is growing rapidly and is looking to fill the role of mobile tester. If you are looking for an exciting place to work, please take a look at the list of qualifications below.</w:t>
      </w:r>
    </w:p>
    <w:p>
      <w:pPr>
        <w:pStyle w:val="Heading2"/>
      </w:pPr>
      <w:bookmarkStart w:id="22" w:name="responsibilities-for-mobile-tester"/>
      <w:r>
        <w:t xml:space="preserve">Responsibilities for mobile tester</w:t>
      </w:r>
      <w:bookmarkEnd w:id="22"/>
    </w:p>
    <w:p>
      <w:pPr>
        <w:pStyle w:val="Compact"/>
        <w:numPr>
          <w:numId w:val="1001"/>
          <w:ilvl w:val="0"/>
        </w:numPr>
      </w:pPr>
      <w:r>
        <w:t xml:space="preserve">Analyze security gaps in mobile technologies and frameworks that lack standard validation methodologies and incorporate remediation practices to reduce risk posture of Company products and assets</w:t>
      </w:r>
    </w:p>
    <w:p>
      <w:pPr>
        <w:pStyle w:val="Compact"/>
        <w:numPr>
          <w:numId w:val="1001"/>
          <w:ilvl w:val="0"/>
        </w:numPr>
      </w:pPr>
      <w:r>
        <w:t xml:space="preserve">Define, implement and scale consistent mobile security practices for all Company technology projects throughout the planning and delivery cycles that assure that investments in IT generate business value, and mitigate the risks associated with information security</w:t>
      </w:r>
    </w:p>
    <w:p>
      <w:pPr>
        <w:pStyle w:val="Compact"/>
        <w:numPr>
          <w:numId w:val="1001"/>
          <w:ilvl w:val="0"/>
        </w:numPr>
      </w:pPr>
      <w:r>
        <w:t xml:space="preserve">Excellent in Perfecto automation (Selenium, Appium)</w:t>
      </w:r>
    </w:p>
    <w:p>
      <w:pPr>
        <w:pStyle w:val="Compact"/>
        <w:numPr>
          <w:numId w:val="1001"/>
          <w:ilvl w:val="0"/>
        </w:numPr>
      </w:pPr>
      <w:r>
        <w:t xml:space="preserve">Strong in Selenium Hub and Node (Grid)</w:t>
      </w:r>
    </w:p>
    <w:p>
      <w:pPr>
        <w:pStyle w:val="Compact"/>
        <w:numPr>
          <w:numId w:val="1001"/>
          <w:ilvl w:val="0"/>
        </w:numPr>
      </w:pPr>
      <w:r>
        <w:t xml:space="preserve">Exposure in troubleshooting the Linux OS (Jenkins platform challenges)</w:t>
      </w:r>
    </w:p>
    <w:p>
      <w:pPr>
        <w:pStyle w:val="Compact"/>
        <w:numPr>
          <w:numId w:val="1001"/>
          <w:ilvl w:val="0"/>
        </w:numPr>
      </w:pPr>
      <w:r>
        <w:t xml:space="preserve">Maintain test cases for and conduct weekly patch and periodic regression testing</w:t>
      </w:r>
    </w:p>
    <w:p>
      <w:pPr>
        <w:pStyle w:val="Compact"/>
        <w:numPr>
          <w:numId w:val="1001"/>
          <w:ilvl w:val="0"/>
        </w:numPr>
      </w:pPr>
      <w:r>
        <w:t xml:space="preserve">Review and take action on feedback from Salesforce employees using our applications</w:t>
      </w:r>
    </w:p>
    <w:p>
      <w:pPr>
        <w:pStyle w:val="Compact"/>
        <w:numPr>
          <w:numId w:val="1001"/>
          <w:ilvl w:val="0"/>
        </w:numPr>
      </w:pPr>
      <w:r>
        <w:t xml:space="preserve">Verify reproducibility of bugs found by others</w:t>
      </w:r>
    </w:p>
    <w:p>
      <w:pPr>
        <w:pStyle w:val="Compact"/>
        <w:numPr>
          <w:numId w:val="1001"/>
          <w:ilvl w:val="0"/>
        </w:numPr>
      </w:pPr>
      <w:r>
        <w:t xml:space="preserve">Retrieve and file bugs from devices' crash report logs</w:t>
      </w:r>
    </w:p>
    <w:p>
      <w:pPr>
        <w:pStyle w:val="Compact"/>
        <w:numPr>
          <w:numId w:val="1001"/>
          <w:ilvl w:val="0"/>
        </w:numPr>
      </w:pPr>
      <w:r>
        <w:t xml:space="preserve">Write descriptive bug reports</w:t>
      </w:r>
    </w:p>
    <w:p>
      <w:pPr>
        <w:pStyle w:val="Heading2"/>
      </w:pPr>
      <w:bookmarkStart w:id="23" w:name="qualifications-for-mobile-tester"/>
      <w:r>
        <w:t xml:space="preserve">Qualifications for mobile tester</w:t>
      </w:r>
      <w:bookmarkEnd w:id="23"/>
    </w:p>
    <w:p>
      <w:pPr>
        <w:pStyle w:val="Compact"/>
        <w:numPr>
          <w:numId w:val="1002"/>
          <w:ilvl w:val="0"/>
        </w:numPr>
      </w:pPr>
      <w:r>
        <w:t xml:space="preserve">Demonstrated experience with mobile security tools such as NowSecure Lab, Drozer, Substrate, Xposed-Framework and …</w:t>
      </w:r>
    </w:p>
    <w:p>
      <w:pPr>
        <w:pStyle w:val="Compact"/>
        <w:numPr>
          <w:numId w:val="1002"/>
          <w:ilvl w:val="0"/>
        </w:numPr>
      </w:pPr>
      <w:r>
        <w:t xml:space="preserve">Experience of manual testing using bug tracking Jira, Bugzilla</w:t>
      </w:r>
    </w:p>
    <w:p>
      <w:pPr>
        <w:pStyle w:val="Compact"/>
        <w:numPr>
          <w:numId w:val="1002"/>
          <w:ilvl w:val="0"/>
        </w:numPr>
      </w:pPr>
      <w:r>
        <w:t xml:space="preserve">Candidate will work closely with software engineers and other project team members to successfully test and assess ongoing development within demanding schedules, , produce test cases and other Postal project documentation</w:t>
      </w:r>
    </w:p>
    <w:p>
      <w:pPr>
        <w:pStyle w:val="Compact"/>
        <w:numPr>
          <w:numId w:val="1002"/>
          <w:ilvl w:val="0"/>
        </w:numPr>
      </w:pPr>
      <w:r>
        <w:t xml:space="preserve">Candidate will enter and manage defects in an automated defect tracking system ensuring that all defects are entered with adequate information to assist developers in reproducing the problem, , working with the development teams to identify the root cause of the problems</w:t>
      </w:r>
    </w:p>
    <w:p>
      <w:pPr>
        <w:pStyle w:val="Compact"/>
        <w:numPr>
          <w:numId w:val="1002"/>
          <w:ilvl w:val="0"/>
        </w:numPr>
      </w:pPr>
      <w:r>
        <w:t xml:space="preserve">Must be able to obtain and keep a USPS Sensitive Clearance</w:t>
      </w:r>
    </w:p>
    <w:p>
      <w:pPr>
        <w:pStyle w:val="Compact"/>
        <w:numPr>
          <w:numId w:val="1002"/>
          <w:ilvl w:val="0"/>
        </w:numPr>
      </w:pPr>
      <w:r>
        <w:t xml:space="preserve">Must be a U.S. Citizen or have a Green Card and have been living in the U.S. for at least the last five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2021-10-28T13:09:45Z</dcterms:created>
  <dcterms:modified xsi:type="dcterms:W3CDTF">2021-10-28T13:09:45Z</dcterms:modified>
</cp:coreProperties>
</file>