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https://www.velvetjobs.com/job-descriptions/middle-office</w:t>
        </w:r>
      </w:hyperlink>
    </w:p>
    <w:p>
      <w:pPr>
        <w:pStyle w:val="Heading1"/>
      </w:pPr>
      <w:bookmarkStart w:id="21" w:name="example-of-middle-office-job-description"/>
      <w:r>
        <w:t xml:space="preserve">Example of Middle Office Job Description</w:t>
      </w:r>
      <w:bookmarkEnd w:id="21"/>
    </w:p>
    <w:p>
      <w:pPr>
        <w:pStyle w:val="Compact"/>
      </w:pPr>
      <w:r>
        <w:t xml:space="preserve">Our company is looking for a middle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iddle-office"/>
      <w:r>
        <w:t xml:space="preserve">Responsibilities for middle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Utilising Six Sigma methodology, drive successful delivery of initiatives</w:t>
      </w:r>
    </w:p>
    <w:p>
      <w:pPr>
        <w:pStyle w:val="Compact"/>
        <w:numPr>
          <w:numId w:val="1001"/>
          <w:ilvl w:val="0"/>
        </w:numPr>
      </w:pPr>
      <w:r>
        <w:t xml:space="preserve">Develop and implement improvements to systems and processes in support of client requirements and the business's strategic objectives</w:t>
      </w:r>
    </w:p>
    <w:p>
      <w:pPr>
        <w:pStyle w:val="Compact"/>
        <w:numPr>
          <w:numId w:val="1001"/>
          <w:ilvl w:val="0"/>
        </w:numPr>
      </w:pPr>
      <w:r>
        <w:t xml:space="preserve">Engage with and manage multiple stakeholders, ensuring effective communication</w:t>
      </w:r>
    </w:p>
    <w:p>
      <w:pPr>
        <w:pStyle w:val="Compact"/>
        <w:numPr>
          <w:numId w:val="1001"/>
          <w:ilvl w:val="0"/>
        </w:numPr>
      </w:pPr>
      <w:r>
        <w:t xml:space="preserve">Effective project management, including project plans, RAID logs, milestones and RAG status</w:t>
      </w:r>
    </w:p>
    <w:p>
      <w:pPr>
        <w:pStyle w:val="Compact"/>
        <w:numPr>
          <w:numId w:val="1001"/>
          <w:ilvl w:val="0"/>
        </w:numPr>
      </w:pPr>
      <w:r>
        <w:t xml:space="preserve">Coordinate with all internal and external counter parties (including portfolio managers, executing brokers, prime brokers, custodians, fund accountants and/or other third party providers) for new product launch, business line set-up and system implementation/ enhancement</w:t>
      </w:r>
    </w:p>
    <w:p>
      <w:pPr>
        <w:pStyle w:val="Compact"/>
        <w:numPr>
          <w:numId w:val="1001"/>
          <w:ilvl w:val="0"/>
        </w:numPr>
      </w:pPr>
      <w:r>
        <w:t xml:space="preserve">Responsible for the daily trade monitoring, verification process between the front office systems and operations systems including but not limited to the investigation, escalation and resolution of the exceptions</w:t>
      </w:r>
    </w:p>
    <w:p>
      <w:pPr>
        <w:pStyle w:val="Compact"/>
        <w:numPr>
          <w:numId w:val="1001"/>
          <w:ilvl w:val="0"/>
        </w:numPr>
      </w:pPr>
      <w:r>
        <w:t xml:space="preserve">Responsible for trade maintenance and lifecycle events throughout the lifecycle of the transactions</w:t>
      </w:r>
    </w:p>
    <w:p>
      <w:pPr>
        <w:pStyle w:val="Compact"/>
        <w:numPr>
          <w:numId w:val="1001"/>
          <w:ilvl w:val="0"/>
        </w:numPr>
      </w:pPr>
      <w:r>
        <w:t xml:space="preserve">Assist in implementing policies, procedures and internal controls, ad hoc reporting and other administrative duties</w:t>
      </w:r>
    </w:p>
    <w:p>
      <w:pPr>
        <w:pStyle w:val="Compact"/>
        <w:numPr>
          <w:numId w:val="1001"/>
          <w:ilvl w:val="0"/>
        </w:numPr>
      </w:pPr>
      <w:r>
        <w:t xml:space="preserve">Collateral management through the validation and issuance of margin calls</w:t>
      </w:r>
    </w:p>
    <w:p>
      <w:pPr>
        <w:pStyle w:val="Compact"/>
        <w:numPr>
          <w:numId w:val="1001"/>
          <w:ilvl w:val="0"/>
        </w:numPr>
      </w:pPr>
      <w:r>
        <w:t xml:space="preserve">Working in conjunction with prime brokers to resolve settlement issues</w:t>
      </w:r>
    </w:p>
    <w:p>
      <w:pPr>
        <w:pStyle w:val="Heading2"/>
      </w:pPr>
      <w:bookmarkStart w:id="23" w:name="qualifications-for-middle-office"/>
      <w:r>
        <w:t xml:space="preserve">Qualifications for middle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closing of both Leverage Loan and Relationship Loan transactions from start to end</w:t>
      </w:r>
    </w:p>
    <w:p>
      <w:pPr>
        <w:pStyle w:val="Compact"/>
        <w:numPr>
          <w:numId w:val="1002"/>
          <w:ilvl w:val="0"/>
        </w:numPr>
      </w:pPr>
      <w:r>
        <w:t xml:space="preserve">Review Credit Agreements for operational aspects and escalate any potential constraints/issues</w:t>
      </w:r>
    </w:p>
    <w:p>
      <w:pPr>
        <w:pStyle w:val="Compact"/>
        <w:numPr>
          <w:numId w:val="1002"/>
          <w:ilvl w:val="0"/>
        </w:numPr>
      </w:pPr>
      <w:r>
        <w:t xml:space="preserve">Compile weekly metrics for Management</w:t>
      </w:r>
    </w:p>
    <w:p>
      <w:pPr>
        <w:pStyle w:val="Compact"/>
        <w:numPr>
          <w:numId w:val="1002"/>
          <w:ilvl w:val="0"/>
        </w:numPr>
      </w:pPr>
      <w:r>
        <w:t xml:space="preserve">5 years lending and/or loan operations experience</w:t>
      </w:r>
    </w:p>
    <w:p>
      <w:pPr>
        <w:pStyle w:val="Compact"/>
        <w:numPr>
          <w:numId w:val="1002"/>
          <w:ilvl w:val="0"/>
        </w:numPr>
      </w:pPr>
      <w:r>
        <w:t xml:space="preserve">Oversee performance of assigned Operations Specialists staff members and perform HR and PPA functions</w:t>
      </w:r>
    </w:p>
    <w:p>
      <w:pPr>
        <w:pStyle w:val="Compact"/>
        <w:numPr>
          <w:numId w:val="1002"/>
          <w:ilvl w:val="0"/>
        </w:numPr>
      </w:pPr>
      <w:r>
        <w:t xml:space="preserve">Establish regular team meetings to encourage communication within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dle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dle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2021-10-28T13:00:38Z</dcterms:created>
  <dcterms:modified xsi:type="dcterms:W3CDTF">2021-10-28T13:00:38Z</dcterms:modified>
</cp:coreProperties>
</file>