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https://www.velvetjobs.com/job-descriptions/middle-office-analyst</w:t>
        </w:r>
      </w:hyperlink>
    </w:p>
    <w:p>
      <w:pPr>
        <w:pStyle w:val="Heading1"/>
      </w:pPr>
      <w:bookmarkStart w:id="21" w:name="example-of-middle-office-analyst-job-description"/>
      <w:r>
        <w:t xml:space="preserve">Example of Middle Office Analyst Job Description</w:t>
      </w:r>
      <w:bookmarkEnd w:id="21"/>
    </w:p>
    <w:p>
      <w:pPr>
        <w:pStyle w:val="Compact"/>
      </w:pPr>
      <w:r>
        <w:t xml:space="preserve">Our innovative and growing company is looking to fill the role of middle office analyst. To join our growing team, please review the list of responsibilities and qualifications.</w:t>
      </w:r>
    </w:p>
    <w:p>
      <w:pPr>
        <w:pStyle w:val="Heading2"/>
      </w:pPr>
      <w:bookmarkStart w:id="22" w:name="responsibilities-for-middle-office-analyst"/>
      <w:r>
        <w:t xml:space="preserve">Responsibilities for middle office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the trading desk, clients, counsel and operations to settle par primary and secondary loan trades</w:t>
      </w:r>
    </w:p>
    <w:p>
      <w:pPr>
        <w:pStyle w:val="Compact"/>
        <w:numPr>
          <w:numId w:val="1001"/>
          <w:ilvl w:val="0"/>
        </w:numPr>
      </w:pPr>
      <w:r>
        <w:t xml:space="preserve">Provide Settlement Memos to Loan Servicing on closing date</w:t>
      </w:r>
    </w:p>
    <w:p>
      <w:pPr>
        <w:pStyle w:val="Compact"/>
        <w:numPr>
          <w:numId w:val="1001"/>
          <w:ilvl w:val="0"/>
        </w:numPr>
      </w:pPr>
      <w:r>
        <w:t xml:space="preserve">Distribute the Trading Activity, Unsettled Trades, Inventory and Loan Portfolio Risk Reports daily to Market Risk</w:t>
      </w:r>
    </w:p>
    <w:p>
      <w:pPr>
        <w:pStyle w:val="Compact"/>
        <w:numPr>
          <w:numId w:val="1001"/>
          <w:ilvl w:val="0"/>
        </w:numPr>
      </w:pPr>
      <w:r>
        <w:t xml:space="preserve">Attend LSTA conferences to stay informed of new processes regarding loan settlements</w:t>
      </w:r>
    </w:p>
    <w:p>
      <w:pPr>
        <w:pStyle w:val="Compact"/>
        <w:numPr>
          <w:numId w:val="1001"/>
          <w:ilvl w:val="0"/>
        </w:numPr>
      </w:pPr>
      <w:r>
        <w:t xml:space="preserve">Project management – Industry and team level projects are a key component of the team</w:t>
      </w:r>
    </w:p>
    <w:p>
      <w:pPr>
        <w:pStyle w:val="Compact"/>
        <w:numPr>
          <w:numId w:val="1001"/>
          <w:ilvl w:val="0"/>
        </w:numPr>
      </w:pPr>
      <w:r>
        <w:t xml:space="preserve">Review daily the exposure report with our counterparties (banks), inform and explain the over limit positions</w:t>
      </w:r>
    </w:p>
    <w:p>
      <w:pPr>
        <w:pStyle w:val="Compact"/>
        <w:numPr>
          <w:numId w:val="1001"/>
          <w:ilvl w:val="0"/>
        </w:numPr>
      </w:pPr>
      <w:r>
        <w:t xml:space="preserve">Management of treasury system, approve creation, deletion of static data</w:t>
      </w:r>
    </w:p>
    <w:p>
      <w:pPr>
        <w:pStyle w:val="Compact"/>
        <w:numPr>
          <w:numId w:val="1001"/>
          <w:ilvl w:val="0"/>
        </w:numPr>
      </w:pPr>
      <w:r>
        <w:t xml:space="preserve">Assist in electronic trade matching</w:t>
      </w:r>
    </w:p>
    <w:p>
      <w:pPr>
        <w:pStyle w:val="Compact"/>
        <w:numPr>
          <w:numId w:val="1001"/>
          <w:ilvl w:val="0"/>
        </w:numPr>
      </w:pPr>
      <w:r>
        <w:t xml:space="preserve">Prepare daily P&amp;L summaries for Portfolio Managers through price verification, position reconciliation, and overall P&amp;L analysis of the portfolio</w:t>
      </w:r>
    </w:p>
    <w:p>
      <w:pPr>
        <w:pStyle w:val="Compact"/>
        <w:numPr>
          <w:numId w:val="1001"/>
          <w:ilvl w:val="0"/>
        </w:numPr>
      </w:pPr>
      <w:r>
        <w:t xml:space="preserve">Actively monitor and analyze the portfolio for inaccuracies in the live pricing and risk</w:t>
      </w:r>
    </w:p>
    <w:p>
      <w:pPr>
        <w:pStyle w:val="Heading2"/>
      </w:pPr>
      <w:bookmarkStart w:id="23" w:name="qualifications-for-middle-office-analyst"/>
      <w:r>
        <w:t xml:space="preserve">Qualifications for middle office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shift work where needed</w:t>
      </w:r>
    </w:p>
    <w:p>
      <w:pPr>
        <w:pStyle w:val="Compact"/>
        <w:numPr>
          <w:numId w:val="1002"/>
          <w:ilvl w:val="0"/>
        </w:numPr>
      </w:pPr>
      <w:r>
        <w:t xml:space="preserve">Good writing skills, an ability to form cohesive and persuasive documents is a must</w:t>
      </w:r>
    </w:p>
    <w:p>
      <w:pPr>
        <w:pStyle w:val="Compact"/>
        <w:numPr>
          <w:numId w:val="1002"/>
          <w:ilvl w:val="0"/>
        </w:numPr>
      </w:pPr>
      <w:r>
        <w:t xml:space="preserve">Current progress towards or completion of a relevant postgraduate qualification</w:t>
      </w:r>
    </w:p>
    <w:p>
      <w:pPr>
        <w:pStyle w:val="Compact"/>
        <w:numPr>
          <w:numId w:val="1002"/>
          <w:ilvl w:val="0"/>
        </w:numPr>
      </w:pPr>
      <w:r>
        <w:t xml:space="preserve">Knowledge of market systems</w:t>
      </w:r>
    </w:p>
    <w:p>
      <w:pPr>
        <w:pStyle w:val="Compact"/>
        <w:numPr>
          <w:numId w:val="1002"/>
          <w:ilvl w:val="0"/>
        </w:numPr>
      </w:pPr>
      <w:r>
        <w:t xml:space="preserve">Programming in visual basic is a plus</w:t>
      </w:r>
    </w:p>
    <w:p>
      <w:pPr>
        <w:pStyle w:val="Compact"/>
        <w:numPr>
          <w:numId w:val="1002"/>
          <w:ilvl w:val="0"/>
        </w:numPr>
      </w:pPr>
      <w:r>
        <w:t xml:space="preserve">College degree in technical/analytical field or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ddle-offi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ddle-offi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