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https://www.velvetjobs.com/job-descriptions/mid-analyst</w:t>
        </w:r>
      </w:hyperlink>
    </w:p>
    <w:p>
      <w:pPr>
        <w:pStyle w:val="Heading1"/>
      </w:pPr>
      <w:bookmarkStart w:id="21" w:name="example-of-mid-analyst-job-description"/>
      <w:r>
        <w:t xml:space="preserve">Example of Mid Analyst Job Description</w:t>
      </w:r>
      <w:bookmarkEnd w:id="21"/>
    </w:p>
    <w:p>
      <w:pPr>
        <w:pStyle w:val="Compact"/>
      </w:pPr>
      <w:r>
        <w:t xml:space="preserve">Our growing company is hiring for a mid analyst. To join our growing team, please review the list of responsibilities and qualifications.</w:t>
      </w:r>
    </w:p>
    <w:p>
      <w:pPr>
        <w:pStyle w:val="Heading2"/>
      </w:pPr>
      <w:bookmarkStart w:id="22" w:name="responsibilities-for-mid-analyst"/>
      <w:r>
        <w:t xml:space="preserve">Responsibilities for mid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the Intelligence Community coordination process</w:t>
      </w:r>
    </w:p>
    <w:p>
      <w:pPr>
        <w:pStyle w:val="Compact"/>
        <w:numPr>
          <w:numId w:val="1001"/>
          <w:ilvl w:val="0"/>
        </w:numPr>
      </w:pPr>
      <w:r>
        <w:t xml:space="preserve">1+ years of experience in data management and using information management systems or environmental policy</w:t>
      </w:r>
    </w:p>
    <w:p>
      <w:pPr>
        <w:pStyle w:val="Compact"/>
        <w:numPr>
          <w:numId w:val="1001"/>
          <w:ilvl w:val="0"/>
        </w:numPr>
      </w:pPr>
      <w:r>
        <w:t xml:space="preserve">Knowledge of data analysis with an interest in computer technology</w:t>
      </w:r>
    </w:p>
    <w:p>
      <w:pPr>
        <w:pStyle w:val="Compact"/>
        <w:numPr>
          <w:numId w:val="1001"/>
          <w:ilvl w:val="0"/>
        </w:numPr>
      </w:pPr>
      <w:r>
        <w:t xml:space="preserve">Ability to be an adaptable, self-motivated individual and work independently on a team of staff located across the country</w:t>
      </w:r>
    </w:p>
    <w:p>
      <w:pPr>
        <w:pStyle w:val="Compact"/>
        <w:numPr>
          <w:numId w:val="1001"/>
          <w:ilvl w:val="0"/>
        </w:numPr>
      </w:pPr>
      <w:r>
        <w:t xml:space="preserve">Experience in working with project management tools</w:t>
      </w:r>
    </w:p>
    <w:p>
      <w:pPr>
        <w:pStyle w:val="Compact"/>
        <w:numPr>
          <w:numId w:val="1001"/>
          <w:ilvl w:val="0"/>
        </w:numPr>
      </w:pPr>
      <w:r>
        <w:t xml:space="preserve">Experience with business intelligence and data reporting tools</w:t>
      </w:r>
    </w:p>
    <w:p>
      <w:pPr>
        <w:pStyle w:val="Heading2"/>
      </w:pPr>
      <w:bookmarkStart w:id="23" w:name="qualifications-for-mid-analyst"/>
      <w:r>
        <w:t xml:space="preserve">Qualifications for mid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 or BS degree in Mathematics, Engineering, Economics, Operational Research, or a related field</w:t>
      </w:r>
    </w:p>
    <w:p>
      <w:pPr>
        <w:pStyle w:val="Compact"/>
        <w:numPr>
          <w:numId w:val="1002"/>
          <w:ilvl w:val="0"/>
        </w:numPr>
      </w:pPr>
      <w:r>
        <w:t xml:space="preserve">4 years of experience with analyzing data from multiple sources in a complex environment in support of strategic planning</w:t>
      </w:r>
    </w:p>
    <w:p>
      <w:pPr>
        <w:pStyle w:val="Compact"/>
        <w:numPr>
          <w:numId w:val="1002"/>
          <w:ilvl w:val="0"/>
        </w:numPr>
      </w:pPr>
      <w:r>
        <w:t xml:space="preserve">Knowledge of performance management, including strategic planning, quantitative and qualitative analyses, and program evaluation</w:t>
      </w:r>
    </w:p>
    <w:p>
      <w:pPr>
        <w:pStyle w:val="Compact"/>
        <w:numPr>
          <w:numId w:val="1002"/>
          <w:ilvl w:val="0"/>
        </w:numPr>
      </w:pPr>
      <w:r>
        <w:t xml:space="preserve">Ability to perform statistical analyses using government and publicly available data</w:t>
      </w:r>
    </w:p>
    <w:p>
      <w:pPr>
        <w:pStyle w:val="Compact"/>
        <w:numPr>
          <w:numId w:val="1002"/>
          <w:ilvl w:val="0"/>
        </w:numPr>
      </w:pPr>
      <w:r>
        <w:t xml:space="preserve">Ability to perform analysis using software tools, including Tableau, SPSS, and others</w:t>
      </w:r>
    </w:p>
    <w:p>
      <w:pPr>
        <w:pStyle w:val="Compact"/>
        <w:numPr>
          <w:numId w:val="1002"/>
          <w:ilvl w:val="0"/>
        </w:numPr>
      </w:pPr>
      <w:r>
        <w:t xml:space="preserve">1+ years of experience with federal or commercial health policy, administration, or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d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d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2021-10-28T18:35:04Z</dcterms:created>
  <dcterms:modified xsi:type="dcterms:W3CDTF">2021-10-28T18:35:04Z</dcterms:modified>
</cp:coreProperties>
</file>