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https://www.velvetjobs.com/job-descriptions/microbiology-analyst</w:t>
        </w:r>
      </w:hyperlink>
    </w:p>
    <w:p>
      <w:pPr>
        <w:pStyle w:val="Heading1"/>
      </w:pPr>
      <w:bookmarkStart w:id="21" w:name="example-of-microbiology-analyst-job-description"/>
      <w:r>
        <w:t xml:space="preserve">Example of Microbiology Analyst Job Description</w:t>
      </w:r>
      <w:bookmarkEnd w:id="21"/>
    </w:p>
    <w:p>
      <w:pPr>
        <w:pStyle w:val="Compact"/>
      </w:pPr>
      <w:r>
        <w:t xml:space="preserve">Our innovative and growing company is looking for a microbiology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icrobiology-analyst"/>
      <w:r>
        <w:t xml:space="preserve">Responsibilities for microbiology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 broad range of laboratory procedures ranging from routine to complex following written procedures</w:t>
      </w:r>
    </w:p>
    <w:p>
      <w:pPr>
        <w:pStyle w:val="Compact"/>
        <w:numPr>
          <w:numId w:val="1001"/>
          <w:ilvl w:val="0"/>
        </w:numPr>
      </w:pPr>
      <w:r>
        <w:t xml:space="preserve">Be familiar with a wide variety of analytical/biological/Compendia methodologies and techniques</w:t>
      </w:r>
    </w:p>
    <w:p>
      <w:pPr>
        <w:pStyle w:val="Compact"/>
        <w:numPr>
          <w:numId w:val="1001"/>
          <w:ilvl w:val="0"/>
        </w:numPr>
      </w:pPr>
      <w:r>
        <w:t xml:space="preserve">Make detailed observations, consistently analyze data, and interpret/review data</w:t>
      </w:r>
    </w:p>
    <w:p>
      <w:pPr>
        <w:pStyle w:val="Compact"/>
        <w:numPr>
          <w:numId w:val="1001"/>
          <w:ilvl w:val="0"/>
        </w:numPr>
      </w:pPr>
      <w:r>
        <w:t xml:space="preserve">Maintain laboratory records and inventory for supplies and reagents</w:t>
      </w:r>
    </w:p>
    <w:p>
      <w:pPr>
        <w:pStyle w:val="Compact"/>
        <w:numPr>
          <w:numId w:val="1001"/>
          <w:ilvl w:val="0"/>
        </w:numPr>
      </w:pPr>
      <w:r>
        <w:t xml:space="preserve">Perform preventative and corrective maintenance on complex laboratory equipment in accordance with established procedures</w:t>
      </w:r>
    </w:p>
    <w:p>
      <w:pPr>
        <w:pStyle w:val="Compact"/>
        <w:numPr>
          <w:numId w:val="1001"/>
          <w:ilvl w:val="0"/>
        </w:numPr>
      </w:pPr>
      <w:r>
        <w:t xml:space="preserve">Maintain a clean and sanitary work area in accordance with standard laboratory practice and procedures</w:t>
      </w:r>
    </w:p>
    <w:p>
      <w:pPr>
        <w:pStyle w:val="Compact"/>
        <w:numPr>
          <w:numId w:val="1001"/>
          <w:ilvl w:val="0"/>
        </w:numPr>
      </w:pPr>
      <w:r>
        <w:t xml:space="preserve">Contribute to troubleshooting / laboratory investigation efforts with supervisory guidance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improvements within Microbiology procedures and documentation</w:t>
      </w:r>
    </w:p>
    <w:p>
      <w:pPr>
        <w:pStyle w:val="Compact"/>
        <w:numPr>
          <w:numId w:val="1001"/>
          <w:ilvl w:val="0"/>
        </w:numPr>
      </w:pPr>
      <w:r>
        <w:t xml:space="preserve">Train and provide assistance in basic QC Microbiology tasks to junior staff</w:t>
      </w:r>
    </w:p>
    <w:p>
      <w:pPr>
        <w:pStyle w:val="Compact"/>
        <w:numPr>
          <w:numId w:val="1001"/>
          <w:ilvl w:val="0"/>
        </w:numPr>
      </w:pPr>
      <w:r>
        <w:t xml:space="preserve">Execute development, method suitability, and validation studies</w:t>
      </w:r>
    </w:p>
    <w:p>
      <w:pPr>
        <w:pStyle w:val="Heading2"/>
      </w:pPr>
      <w:bookmarkStart w:id="23" w:name="qualifications-for-microbiology-analyst"/>
      <w:r>
        <w:t xml:space="preserve">Qualifications for microbiology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of basic lab equipment and some more complex equipment with assistance</w:t>
      </w:r>
    </w:p>
    <w:p>
      <w:pPr>
        <w:pStyle w:val="Compact"/>
        <w:numPr>
          <w:numId w:val="1002"/>
          <w:ilvl w:val="0"/>
        </w:numPr>
      </w:pPr>
      <w:r>
        <w:t xml:space="preserve">Execute procedures as written</w:t>
      </w:r>
    </w:p>
    <w:p>
      <w:pPr>
        <w:pStyle w:val="Compact"/>
        <w:numPr>
          <w:numId w:val="1002"/>
          <w:ilvl w:val="0"/>
        </w:numPr>
      </w:pPr>
      <w:r>
        <w:t xml:space="preserve">Recognize deviations from procedures and need for investigations</w:t>
      </w:r>
    </w:p>
    <w:p>
      <w:pPr>
        <w:pStyle w:val="Compact"/>
        <w:numPr>
          <w:numId w:val="1002"/>
          <w:ilvl w:val="0"/>
        </w:numPr>
      </w:pPr>
      <w:r>
        <w:t xml:space="preserve">BS or BA degree in biology, microbiology, or related science</w:t>
      </w:r>
    </w:p>
    <w:p>
      <w:pPr>
        <w:pStyle w:val="Compact"/>
        <w:numPr>
          <w:numId w:val="1002"/>
          <w:ilvl w:val="0"/>
        </w:numPr>
      </w:pPr>
      <w:r>
        <w:t xml:space="preserve">Strong understanding and exemplary compliance to Good Manufacturing Practices</w:t>
      </w:r>
    </w:p>
    <w:p>
      <w:pPr>
        <w:pStyle w:val="Compact"/>
        <w:numPr>
          <w:numId w:val="1002"/>
          <w:ilvl w:val="0"/>
        </w:numPr>
      </w:pPr>
      <w:r>
        <w:t xml:space="preserve">Ability to read, analyze, interpret, and follow standard operating procedures, professional journals, technical procedures and governmental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crobiolog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crobiolog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2021-10-28T13:10:59Z</dcterms:created>
  <dcterms:modified xsi:type="dcterms:W3CDTF">2021-10-28T13:10:59Z</dcterms:modified>
</cp:coreProperties>
</file>