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https://www.velvetjobs.com/job-descriptions/mgr-technology</w:t>
        </w:r>
      </w:hyperlink>
    </w:p>
    <w:p>
      <w:pPr>
        <w:pStyle w:val="Heading1"/>
      </w:pPr>
      <w:bookmarkStart w:id="21" w:name="example-of-mgr-technology-job-description"/>
      <w:r>
        <w:t xml:space="preserve">Example of Mgr, Technology Job Description</w:t>
      </w:r>
      <w:bookmarkEnd w:id="21"/>
    </w:p>
    <w:p>
      <w:pPr>
        <w:pStyle w:val="Compact"/>
      </w:pPr>
      <w:r>
        <w:t xml:space="preserve">Our company is growing rapidly and is searching for experienced candidates for the position of mgr, technology.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gr-technology"/>
      <w:r>
        <w:t xml:space="preserve">Responsibilities for mgr, technology</w:t>
      </w:r>
      <w:bookmarkEnd w:id="22"/>
    </w:p>
    <w:p>
      <w:pPr>
        <w:pStyle w:val="Compact"/>
        <w:numPr>
          <w:numId w:val="1001"/>
          <w:ilvl w:val="0"/>
        </w:numPr>
      </w:pPr>
      <w:r>
        <w:t xml:space="preserve">Transition established support structures and work stream deliverables to operations lead (Service Manager and/or Service Director)</w:t>
      </w:r>
    </w:p>
    <w:p>
      <w:pPr>
        <w:pStyle w:val="Compact"/>
        <w:numPr>
          <w:numId w:val="1001"/>
          <w:ilvl w:val="0"/>
        </w:numPr>
      </w:pPr>
      <w:r>
        <w:t xml:space="preserve">Conduct daily stand-up calls to discuss progress and issues to be resolved, and report progress on a daily basis to the Director and or Manager</w:t>
      </w:r>
    </w:p>
    <w:p>
      <w:pPr>
        <w:pStyle w:val="Compact"/>
        <w:numPr>
          <w:numId w:val="1001"/>
          <w:ilvl w:val="0"/>
        </w:numPr>
      </w:pPr>
      <w:r>
        <w:t xml:space="preserve">Negotiate, plan and manage all deliverables to reach maximum customer experience</w:t>
      </w:r>
    </w:p>
    <w:p>
      <w:pPr>
        <w:pStyle w:val="Compact"/>
        <w:numPr>
          <w:numId w:val="1001"/>
          <w:ilvl w:val="0"/>
        </w:numPr>
      </w:pPr>
      <w:r>
        <w:t xml:space="preserve">Collaborate with the business, development and support teams to understand impacts of issues and concerns</w:t>
      </w:r>
    </w:p>
    <w:p>
      <w:pPr>
        <w:pStyle w:val="Compact"/>
        <w:numPr>
          <w:numId w:val="1001"/>
          <w:ilvl w:val="0"/>
        </w:numPr>
      </w:pPr>
      <w:r>
        <w:t xml:space="preserve">Continually work towards making improvements in the approach, delivery, metrics and communications</w:t>
      </w:r>
    </w:p>
    <w:p>
      <w:pPr>
        <w:pStyle w:val="Compact"/>
        <w:numPr>
          <w:numId w:val="1001"/>
          <w:ilvl w:val="0"/>
        </w:numPr>
      </w:pPr>
      <w:r>
        <w:t xml:space="preserve">Analyze, support and lead organizational design initiatives</w:t>
      </w:r>
    </w:p>
    <w:p>
      <w:pPr>
        <w:pStyle w:val="Compact"/>
        <w:numPr>
          <w:numId w:val="1001"/>
          <w:ilvl w:val="0"/>
        </w:numPr>
      </w:pPr>
      <w:r>
        <w:t xml:space="preserve">Create and execute HR strategies based on business needs</w:t>
      </w:r>
    </w:p>
    <w:p>
      <w:pPr>
        <w:pStyle w:val="Compact"/>
        <w:numPr>
          <w:numId w:val="1001"/>
          <w:ilvl w:val="0"/>
        </w:numPr>
      </w:pPr>
      <w:r>
        <w:t xml:space="preserve">Flawlessly execute HR processes</w:t>
      </w:r>
    </w:p>
    <w:p>
      <w:pPr>
        <w:pStyle w:val="Compact"/>
        <w:numPr>
          <w:numId w:val="1001"/>
          <w:ilvl w:val="0"/>
        </w:numPr>
      </w:pPr>
      <w:r>
        <w:t xml:space="preserve">Management of cross-UTAS initiatives</w:t>
      </w:r>
    </w:p>
    <w:p>
      <w:pPr>
        <w:pStyle w:val="Compact"/>
        <w:numPr>
          <w:numId w:val="1001"/>
          <w:ilvl w:val="0"/>
        </w:numPr>
      </w:pPr>
      <w:r>
        <w:t xml:space="preserve">Drive engagement improvement within the employee base</w:t>
      </w:r>
    </w:p>
    <w:p>
      <w:pPr>
        <w:pStyle w:val="Heading2"/>
      </w:pPr>
      <w:bookmarkStart w:id="23" w:name="qualifications-for-mgr-technology"/>
      <w:r>
        <w:t xml:space="preserve">Qualifications for mgr, technology</w:t>
      </w:r>
      <w:bookmarkEnd w:id="23"/>
    </w:p>
    <w:p>
      <w:pPr>
        <w:pStyle w:val="Compact"/>
        <w:numPr>
          <w:numId w:val="1002"/>
          <w:ilvl w:val="0"/>
        </w:numPr>
      </w:pPr>
      <w:r>
        <w:t xml:space="preserve">Strong understanding of disaster recovery/business continuity methodologies, including global execution</w:t>
      </w:r>
    </w:p>
    <w:p>
      <w:pPr>
        <w:pStyle w:val="Compact"/>
        <w:numPr>
          <w:numId w:val="1002"/>
          <w:ilvl w:val="0"/>
        </w:numPr>
      </w:pPr>
      <w:r>
        <w:t xml:space="preserve">Experience in consumer electronics is required</w:t>
      </w:r>
    </w:p>
    <w:p>
      <w:pPr>
        <w:pStyle w:val="Compact"/>
        <w:numPr>
          <w:numId w:val="1002"/>
          <w:ilvl w:val="0"/>
        </w:numPr>
      </w:pPr>
      <w:r>
        <w:t xml:space="preserve">A minimum of seven years of relevant, IT experience with a focus on management of CRM systems</w:t>
      </w:r>
    </w:p>
    <w:p>
      <w:pPr>
        <w:pStyle w:val="Compact"/>
        <w:numPr>
          <w:numId w:val="1002"/>
          <w:ilvl w:val="0"/>
        </w:numPr>
      </w:pPr>
      <w:r>
        <w:t xml:space="preserve">Minimum five years of previous direct supervisory experience required</w:t>
      </w:r>
    </w:p>
    <w:p>
      <w:pPr>
        <w:pStyle w:val="Compact"/>
        <w:numPr>
          <w:numId w:val="1002"/>
          <w:ilvl w:val="0"/>
        </w:numPr>
      </w:pPr>
      <w:r>
        <w:t xml:space="preserve">Minimum three years of hands-on experience with Salesforce</w:t>
      </w:r>
    </w:p>
    <w:p>
      <w:pPr>
        <w:pStyle w:val="Compact"/>
        <w:numPr>
          <w:numId w:val="1002"/>
          <w:ilvl w:val="0"/>
        </w:numPr>
      </w:pPr>
      <w:r>
        <w:t xml:space="preserve">Required supervisory experience should include experience managing performance management process for direct reports and providing career development advice and counsel, and providing technical program management leadership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gr-techn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gr-techn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2021-10-28T13:23:54Z</dcterms:created>
  <dcterms:modified xsi:type="dcterms:W3CDTF">2021-10-28T13:23:54Z</dcterms:modified>
</cp:coreProperties>
</file>