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https://www.velvetjobs.com/job-descriptions/mgr-project-management</w:t>
        </w:r>
      </w:hyperlink>
    </w:p>
    <w:p>
      <w:pPr>
        <w:pStyle w:val="Heading1"/>
      </w:pPr>
      <w:bookmarkStart w:id="21" w:name="example-of-mgr-project-management-job-description"/>
      <w:r>
        <w:t xml:space="preserve">Example of Mgr Project Management Job Description</w:t>
      </w:r>
      <w:bookmarkEnd w:id="21"/>
    </w:p>
    <w:p>
      <w:pPr>
        <w:pStyle w:val="Compact"/>
      </w:pPr>
      <w:r>
        <w:t xml:space="preserve">Our growing company is hiring for a mgr project management. To join our growing team, please review the list of responsibilities and qualifications.</w:t>
      </w:r>
    </w:p>
    <w:p>
      <w:pPr>
        <w:pStyle w:val="Heading2"/>
      </w:pPr>
      <w:bookmarkStart w:id="22" w:name="responsibilities-for-mgr-project-management"/>
      <w:r>
        <w:t xml:space="preserve">Responsibilities for mgr project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Leads large programs or portions of very complex programs</w:t>
      </w:r>
    </w:p>
    <w:p>
      <w:pPr>
        <w:pStyle w:val="Compact"/>
        <w:numPr>
          <w:numId w:val="1001"/>
          <w:ilvl w:val="0"/>
        </w:numPr>
      </w:pPr>
      <w:r>
        <w:t xml:space="preserve">Demonstrates a firm understanding of all nine areas of project management and has expertise in two areas</w:t>
      </w:r>
    </w:p>
    <w:p>
      <w:pPr>
        <w:pStyle w:val="Compact"/>
        <w:numPr>
          <w:numId w:val="1001"/>
          <w:ilvl w:val="0"/>
        </w:numPr>
      </w:pPr>
      <w:r>
        <w:t xml:space="preserve">Represents the organization on projects and may perform in project leadership role</w:t>
      </w:r>
    </w:p>
    <w:p>
      <w:pPr>
        <w:pStyle w:val="Compact"/>
        <w:numPr>
          <w:numId w:val="1001"/>
          <w:ilvl w:val="0"/>
        </w:numPr>
      </w:pPr>
      <w:r>
        <w:t xml:space="preserve">Failure to achieve results or erroneous decisions and/or recommendations would normally have serious results and may require substantial expenditure of resources to correct and/or achieve project goals</w:t>
      </w:r>
    </w:p>
    <w:p>
      <w:pPr>
        <w:pStyle w:val="Compact"/>
        <w:numPr>
          <w:numId w:val="1001"/>
          <w:ilvl w:val="0"/>
        </w:numPr>
      </w:pPr>
      <w:r>
        <w:t xml:space="preserve">A project manager is accountable for accomplishing the stated project objectives within the stipulated time period and budget</w:t>
      </w:r>
    </w:p>
    <w:p>
      <w:pPr>
        <w:pStyle w:val="Compact"/>
        <w:numPr>
          <w:numId w:val="1001"/>
          <w:ilvl w:val="0"/>
        </w:numPr>
      </w:pPr>
      <w:r>
        <w:t xml:space="preserve">Provides expert research and assistance to leadership in the</w:t>
      </w:r>
    </w:p>
    <w:p>
      <w:pPr>
        <w:pStyle w:val="Compact"/>
        <w:numPr>
          <w:numId w:val="1001"/>
          <w:ilvl w:val="0"/>
        </w:numPr>
      </w:pPr>
      <w:r>
        <w:t xml:space="preserve">Provide leadership to a team of 4 to 6 project managers</w:t>
      </w:r>
    </w:p>
    <w:p>
      <w:pPr>
        <w:pStyle w:val="Compact"/>
        <w:numPr>
          <w:numId w:val="1001"/>
          <w:ilvl w:val="0"/>
        </w:numPr>
      </w:pPr>
      <w:r>
        <w:t xml:space="preserve">Manage a portfolio of projects that may include new product introductions or sustaining activities</w:t>
      </w:r>
    </w:p>
    <w:p>
      <w:pPr>
        <w:pStyle w:val="Compact"/>
        <w:numPr>
          <w:numId w:val="1001"/>
          <w:ilvl w:val="0"/>
        </w:numPr>
      </w:pPr>
      <w:r>
        <w:t xml:space="preserve">Manage the tiered accountability/escalation process for their team of project managers</w:t>
      </w:r>
    </w:p>
    <w:p>
      <w:pPr>
        <w:pStyle w:val="Compact"/>
        <w:numPr>
          <w:numId w:val="1001"/>
          <w:ilvl w:val="0"/>
        </w:numPr>
      </w:pPr>
      <w:r>
        <w:t xml:space="preserve">Work closely with the operations team to ensure seamless transition of new processes</w:t>
      </w:r>
    </w:p>
    <w:p>
      <w:pPr>
        <w:pStyle w:val="Heading2"/>
      </w:pPr>
      <w:bookmarkStart w:id="23" w:name="qualifications-for-mgr-project-management"/>
      <w:r>
        <w:t xml:space="preserve">Qualifications for mgr project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the preparation and facilitation of group meetings</w:t>
      </w:r>
    </w:p>
    <w:p>
      <w:pPr>
        <w:pStyle w:val="Compact"/>
        <w:numPr>
          <w:numId w:val="1002"/>
          <w:ilvl w:val="0"/>
        </w:numPr>
      </w:pPr>
      <w:r>
        <w:t xml:space="preserve">Provide innovative solutions to highly complex technical problems</w:t>
      </w:r>
    </w:p>
    <w:p>
      <w:pPr>
        <w:pStyle w:val="Compact"/>
        <w:numPr>
          <w:numId w:val="1002"/>
          <w:ilvl w:val="0"/>
        </w:numPr>
      </w:pPr>
      <w:r>
        <w:t xml:space="preserve">3+ years of related project management experience in a GMP environment desirable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Business, Engineering or similar discipline, or an equivalent combination of education, training and experience</w:t>
      </w:r>
    </w:p>
    <w:p>
      <w:pPr>
        <w:pStyle w:val="Compact"/>
        <w:numPr>
          <w:numId w:val="1002"/>
          <w:ilvl w:val="0"/>
        </w:numPr>
      </w:pPr>
      <w:r>
        <w:t xml:space="preserve">Master’s degree in Engineering, Business or related field, preferred</w:t>
      </w:r>
    </w:p>
    <w:p>
      <w:pPr>
        <w:pStyle w:val="Compact"/>
        <w:numPr>
          <w:numId w:val="1002"/>
          <w:ilvl w:val="0"/>
        </w:numPr>
      </w:pPr>
      <w:r>
        <w:t xml:space="preserve">Significant knowledge of industry practices and regulations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gr-projec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gr-projec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2021-10-28T13:10:17Z</dcterms:created>
  <dcterms:modified xsi:type="dcterms:W3CDTF">2021-10-28T13:10:17Z</dcterms:modified>
</cp:coreProperties>
</file>