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https://www.velvetjobs.com/job-descriptions/mgr-material-program-mgmt</w:t>
        </w:r>
      </w:hyperlink>
    </w:p>
    <w:p>
      <w:pPr>
        <w:pStyle w:val="Heading1"/>
      </w:pPr>
      <w:bookmarkStart w:id="21" w:name="example-of-mgr-material-program-mgmt-job-description"/>
      <w:r>
        <w:t xml:space="preserve">Example of Mgr, Material Program Mgmt Job Description</w:t>
      </w:r>
      <w:bookmarkEnd w:id="21"/>
    </w:p>
    <w:p>
      <w:pPr>
        <w:pStyle w:val="Compact"/>
      </w:pPr>
      <w:r>
        <w:t xml:space="preserve">Our company is growing rapidly and is looking to fill the role of mgr, material program mgmt. If you are looking for an exciting place to work, please take a look at the list of qualifications below.</w:t>
      </w:r>
    </w:p>
    <w:p>
      <w:pPr>
        <w:pStyle w:val="Heading2"/>
      </w:pPr>
      <w:bookmarkStart w:id="22" w:name="responsibilities-for-mgr-material-program-mgmt"/>
      <w:r>
        <w:t xml:space="preserve">Responsibilities for mgr, material program mgmt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Serving as the supply chain interface to the program and aligning Supply Chain resources and solutions with the Business needs</w:t>
      </w:r>
    </w:p>
    <w:p>
      <w:pPr>
        <w:pStyle w:val="Compact"/>
        <w:numPr>
          <w:numId w:val="1001"/>
          <w:ilvl w:val="0"/>
        </w:numPr>
      </w:pPr>
      <w:r>
        <w:t xml:space="preserve">Communicating effectively and routinely on Supply Chain performance to Supply Chain leadership and the program team</w:t>
      </w:r>
    </w:p>
    <w:p>
      <w:pPr>
        <w:pStyle w:val="Compact"/>
        <w:numPr>
          <w:numId w:val="1001"/>
          <w:ilvl w:val="0"/>
        </w:numPr>
      </w:pPr>
      <w:r>
        <w:t xml:space="preserve">Develop and communicate global supply chain strategies in alignment with the goals of the business and the supply chain organization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a Material Program Plan (MPP) and providing support to the Air Traffic Systems sub-mission area across the Supply Chain development, production and sustainment lifecycle</w:t>
      </w:r>
    </w:p>
    <w:p>
      <w:pPr>
        <w:pStyle w:val="Compact"/>
        <w:numPr>
          <w:numId w:val="1001"/>
          <w:ilvl w:val="0"/>
        </w:numPr>
      </w:pPr>
      <w:r>
        <w:t xml:space="preserve">Lead all supply chain activities supporting Missile Defense Development and Production Programs</w:t>
      </w:r>
    </w:p>
    <w:p>
      <w:pPr>
        <w:pStyle w:val="Compact"/>
        <w:numPr>
          <w:numId w:val="1001"/>
          <w:ilvl w:val="0"/>
        </w:numPr>
      </w:pPr>
      <w:r>
        <w:t xml:space="preserve">Align with Proposal team members – PL Estimating and Proposal Team</w:t>
      </w:r>
    </w:p>
    <w:p>
      <w:pPr>
        <w:pStyle w:val="Compact"/>
        <w:numPr>
          <w:numId w:val="1001"/>
          <w:ilvl w:val="0"/>
        </w:numPr>
      </w:pPr>
      <w:r>
        <w:t xml:space="preserve">Responsible for creating, approving, or maintaining the Material Program Plan</w:t>
      </w:r>
    </w:p>
    <w:p>
      <w:pPr>
        <w:pStyle w:val="Compact"/>
        <w:numPr>
          <w:numId w:val="1001"/>
          <w:ilvl w:val="0"/>
        </w:numPr>
      </w:pPr>
      <w:r>
        <w:t xml:space="preserve">This position will engage in all supplier related issues until issues are resolved</w:t>
      </w:r>
    </w:p>
    <w:p>
      <w:pPr>
        <w:pStyle w:val="Compact"/>
        <w:numPr>
          <w:numId w:val="1001"/>
          <w:ilvl w:val="0"/>
        </w:numPr>
      </w:pPr>
      <w:r>
        <w:t xml:space="preserve">Financial management (i.e., EV, budgets, targets, working capital, material forecasts)</w:t>
      </w:r>
    </w:p>
    <w:p>
      <w:pPr>
        <w:pStyle w:val="Compact"/>
        <w:numPr>
          <w:numId w:val="1001"/>
          <w:ilvl w:val="0"/>
        </w:numPr>
      </w:pPr>
      <w:r>
        <w:t xml:space="preserve">Identify and mitigate program risks and opportunities as they pertain to material requirements</w:t>
      </w:r>
    </w:p>
    <w:p>
      <w:pPr>
        <w:pStyle w:val="Heading2"/>
      </w:pPr>
      <w:bookmarkStart w:id="23" w:name="qualifications-for-mgr-material-program-mgmt"/>
      <w:r>
        <w:t xml:space="preserve">Qualifications for mgr, material program mgmt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manage material financials and mitigate risks to sales, cash flow and EACs</w:t>
      </w:r>
    </w:p>
    <w:p>
      <w:pPr>
        <w:pStyle w:val="Compact"/>
        <w:numPr>
          <w:numId w:val="1002"/>
          <w:ilvl w:val="0"/>
        </w:numPr>
      </w:pPr>
      <w:r>
        <w:t xml:space="preserve">Ability to support Product Line Reviews, Supplier Management Reviews and Program Business Reviews</w:t>
      </w:r>
    </w:p>
    <w:p>
      <w:pPr>
        <w:pStyle w:val="Compact"/>
        <w:numPr>
          <w:numId w:val="1002"/>
          <w:ilvl w:val="0"/>
        </w:numPr>
      </w:pPr>
      <w:r>
        <w:t xml:space="preserve">Ability to collaborate with IIS Supply Chain leadership team to ensure consistent development and disciplined execution of affordable Supply Chain solutions for the SECREPS Programs</w:t>
      </w:r>
    </w:p>
    <w:p>
      <w:pPr>
        <w:pStyle w:val="Compact"/>
        <w:numPr>
          <w:numId w:val="1002"/>
          <w:ilvl w:val="0"/>
        </w:numPr>
      </w:pPr>
      <w:r>
        <w:t xml:space="preserve">Proven ability to instill a culture in an organization towards strategic thinking and planning/procurement/material management excellence</w:t>
      </w:r>
    </w:p>
    <w:p>
      <w:pPr>
        <w:pStyle w:val="Compact"/>
        <w:numPr>
          <w:numId w:val="1002"/>
          <w:ilvl w:val="0"/>
        </w:numPr>
      </w:pPr>
      <w:r>
        <w:t xml:space="preserve">Bachelor Degree in Supply Chain, Business Administration, Economics or equivalent combination of education and experience (Bachelor Degree = 8 years of additional, applicable experience)</w:t>
      </w:r>
    </w:p>
    <w:p>
      <w:pPr>
        <w:pStyle w:val="Compact"/>
        <w:numPr>
          <w:numId w:val="1002"/>
          <w:ilvl w:val="0"/>
        </w:numPr>
      </w:pPr>
      <w:r>
        <w:t xml:space="preserve">In conjunction with the Quality organization, evaluating and monitoring supplier quality and reliability, supplier ability to support required delivery schedules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material-program-mgm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material-program-mgm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