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https://www.velvetjobs.com/job-descriptions/mgr-material-program-mgmt</w:t>
        </w:r>
      </w:hyperlink>
    </w:p>
    <w:p>
      <w:pPr>
        <w:pStyle w:val="Heading1"/>
      </w:pPr>
      <w:bookmarkStart w:id="21" w:name="example-of-mgr-material-program-mgmt-job-description"/>
      <w:r>
        <w:t xml:space="preserve">Example of Mgr, Material Program Mgmt Job Description</w:t>
      </w:r>
      <w:bookmarkEnd w:id="21"/>
    </w:p>
    <w:p>
      <w:pPr>
        <w:pStyle w:val="Compact"/>
      </w:pPr>
      <w:r>
        <w:t xml:space="preserve">Our company is looking to fill the role of mgr, material program mgmt.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material-program-mgmt"/>
      <w:r>
        <w:t xml:space="preserve">Responsibilities for mgr, material program mgmt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comprehensive Supply Chain support and reviews for Gates 0-11 activities and ensure IPDS compliance for the programs and tailoring when applicable</w:t>
      </w:r>
    </w:p>
    <w:p>
      <w:pPr>
        <w:pStyle w:val="Compact"/>
        <w:numPr>
          <w:numId w:val="1001"/>
          <w:ilvl w:val="0"/>
        </w:numPr>
      </w:pPr>
      <w:r>
        <w:t xml:space="preserve">Provide comprehensive Supply Chain support and reviews for Gates 0-11 activities and ensures IPDS compliance for the programs and tailoring when applicable</w:t>
      </w:r>
    </w:p>
    <w:p>
      <w:pPr>
        <w:pStyle w:val="Compact"/>
        <w:numPr>
          <w:numId w:val="1001"/>
          <w:ilvl w:val="0"/>
        </w:numPr>
      </w:pPr>
      <w:r>
        <w:t xml:space="preserve">Comprehensive Supply Chain support for Gates 0-11 activities</w:t>
      </w:r>
    </w:p>
    <w:p>
      <w:pPr>
        <w:pStyle w:val="Compact"/>
        <w:numPr>
          <w:numId w:val="1001"/>
          <w:ilvl w:val="0"/>
        </w:numPr>
      </w:pPr>
      <w:r>
        <w:t xml:space="preserve">All Supply Chain content through all phases of IPDS</w:t>
      </w:r>
    </w:p>
    <w:p>
      <w:pPr>
        <w:pStyle w:val="Compact"/>
        <w:numPr>
          <w:numId w:val="1001"/>
          <w:ilvl w:val="0"/>
        </w:numPr>
      </w:pPr>
      <w:r>
        <w:t xml:space="preserve">Leading Supply Chain (SC) capture efforts on key pursuits, including source and team strategy development, teaming agreement negotiation and execution, small business plan development / author small business participation plan, bidding/pricing/costing of labor Basis-of-Estimates and outsourced materials/services, material program strategy development, and participation in customer proposal follow up actions</w:t>
      </w:r>
    </w:p>
    <w:p>
      <w:pPr>
        <w:pStyle w:val="Compact"/>
        <w:numPr>
          <w:numId w:val="1001"/>
          <w:ilvl w:val="0"/>
        </w:numPr>
      </w:pPr>
      <w:r>
        <w:t xml:space="preserve">Assist the CSM Supply Chain Director in development and management of department budgets</w:t>
      </w:r>
    </w:p>
    <w:p>
      <w:pPr>
        <w:pStyle w:val="Compact"/>
        <w:numPr>
          <w:numId w:val="1001"/>
          <w:ilvl w:val="0"/>
        </w:numPr>
      </w:pPr>
      <w:r>
        <w:t xml:space="preserve">Providing comprehensive Supply Chain support for Gates 0-11 activities and ensuring program compliance</w:t>
      </w:r>
    </w:p>
    <w:p>
      <w:pPr>
        <w:pStyle w:val="Compact"/>
        <w:numPr>
          <w:numId w:val="1001"/>
          <w:ilvl w:val="0"/>
        </w:numPr>
      </w:pPr>
      <w:r>
        <w:t xml:space="preserve">This position will engage in all supplier related issues with the Program MPM and Procurement until issues are resolved</w:t>
      </w:r>
    </w:p>
    <w:p>
      <w:pPr>
        <w:pStyle w:val="Compact"/>
        <w:numPr>
          <w:numId w:val="1001"/>
          <w:ilvl w:val="0"/>
        </w:numPr>
      </w:pPr>
      <w:r>
        <w:t xml:space="preserve">This position will be a permanent position located in Tucson Rita Rd location</w:t>
      </w:r>
    </w:p>
    <w:p>
      <w:pPr>
        <w:pStyle w:val="Compact"/>
        <w:numPr>
          <w:numId w:val="1001"/>
          <w:ilvl w:val="0"/>
        </w:numPr>
      </w:pPr>
      <w:r>
        <w:t xml:space="preserve">Monitor performance metrics while proactively addressing program and functional issues</w:t>
      </w:r>
    </w:p>
    <w:p>
      <w:pPr>
        <w:pStyle w:val="Heading2"/>
      </w:pPr>
      <w:bookmarkStart w:id="23" w:name="qualifications-for-mgr-material-program-mgmt"/>
      <w:r>
        <w:t xml:space="preserve">Qualifications for mgr, material program mgmt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6 years of related Subcontract Management, Material Program Management, Program Management or Integrated Product Team experience to be considered for the A04 position</w:t>
      </w:r>
    </w:p>
    <w:p>
      <w:pPr>
        <w:pStyle w:val="Compact"/>
        <w:numPr>
          <w:numId w:val="1002"/>
          <w:ilvl w:val="0"/>
        </w:numPr>
      </w:pPr>
      <w:r>
        <w:t xml:space="preserve">Collaborates with Operations and SCM functions to validate supplier availability, producibility to specification, and cost/schedule impact</w:t>
      </w:r>
    </w:p>
    <w:p>
      <w:pPr>
        <w:pStyle w:val="Compact"/>
        <w:numPr>
          <w:numId w:val="1002"/>
          <w:ilvl w:val="0"/>
        </w:numPr>
      </w:pPr>
      <w:r>
        <w:t xml:space="preserve">Knowledge of ESPX</w:t>
      </w:r>
    </w:p>
    <w:p>
      <w:pPr>
        <w:pStyle w:val="Compact"/>
        <w:numPr>
          <w:numId w:val="1002"/>
          <w:ilvl w:val="0"/>
        </w:numPr>
      </w:pPr>
      <w:r>
        <w:t xml:space="preserve">Ability to develop material strategies and prepare and execute Material Program Plans (MPPs)</w:t>
      </w:r>
    </w:p>
    <w:p>
      <w:pPr>
        <w:pStyle w:val="Compact"/>
        <w:numPr>
          <w:numId w:val="1002"/>
          <w:ilvl w:val="0"/>
        </w:numPr>
      </w:pPr>
      <w:r>
        <w:t xml:space="preserve">Ability to work closely with production control and procurement to ensure purchase requisitions and POs support factory demand</w:t>
      </w:r>
    </w:p>
    <w:p>
      <w:pPr>
        <w:pStyle w:val="Compact"/>
        <w:numPr>
          <w:numId w:val="1002"/>
          <w:ilvl w:val="0"/>
        </w:numPr>
      </w:pPr>
      <w:r>
        <w:t xml:space="preserve">Ability to identify and mitigate program risks as they pertain to material requirements through integrated root cause/corrective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material-program-mgm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material-program-mgm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2021-10-28T12:49:19Z</dcterms:created>
  <dcterms:modified xsi:type="dcterms:W3CDTF">2021-10-28T12:49:19Z</dcterms:modified>
</cp:coreProperties>
</file>