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https://www.velvetjobs.com/job-descriptions/mgr-logistics</w:t>
        </w:r>
      </w:hyperlink>
    </w:p>
    <w:p>
      <w:pPr>
        <w:pStyle w:val="Heading1"/>
      </w:pPr>
      <w:bookmarkStart w:id="21" w:name="example-of-mgr-logistics-job-description"/>
      <w:r>
        <w:t xml:space="preserve">Example of Mgr Logistics Job Description</w:t>
      </w:r>
      <w:bookmarkEnd w:id="21"/>
    </w:p>
    <w:p>
      <w:pPr>
        <w:pStyle w:val="Compact"/>
      </w:pPr>
      <w:r>
        <w:t xml:space="preserve">Our innovative and growing company is looking to fill the role of mgr logistics.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mgr-logistics"/>
      <w:r>
        <w:t xml:space="preserve">Responsibilities for mgr logistics</w:t>
      </w:r>
      <w:bookmarkEnd w:id="22"/>
    </w:p>
    <w:p>
      <w:pPr>
        <w:pStyle w:val="Compact"/>
        <w:numPr>
          <w:numId w:val="1001"/>
          <w:ilvl w:val="0"/>
        </w:numPr>
      </w:pPr>
      <w:r>
        <w:t xml:space="preserve">Maintain compliance with all federal, state and Department of Transportation (D.O.T.) rules and regulations and driver safety</w:t>
      </w:r>
    </w:p>
    <w:p>
      <w:pPr>
        <w:pStyle w:val="Compact"/>
        <w:numPr>
          <w:numId w:val="1001"/>
          <w:ilvl w:val="0"/>
        </w:numPr>
      </w:pPr>
      <w:r>
        <w:t xml:space="preserve">Maintain positive driver and staff employee relations</w:t>
      </w:r>
    </w:p>
    <w:p>
      <w:pPr>
        <w:pStyle w:val="Compact"/>
        <w:numPr>
          <w:numId w:val="1001"/>
          <w:ilvl w:val="0"/>
        </w:numPr>
      </w:pPr>
      <w:r>
        <w:t xml:space="preserve">Serve as the focal point for the administration and oversight of the logistics process tactical interactions with suppliers</w:t>
      </w:r>
    </w:p>
    <w:p>
      <w:pPr>
        <w:pStyle w:val="Compact"/>
        <w:numPr>
          <w:numId w:val="1001"/>
          <w:ilvl w:val="0"/>
        </w:numPr>
      </w:pPr>
      <w:r>
        <w:t xml:space="preserve">Must be able to work 4 PM - 1 AM</w:t>
      </w:r>
    </w:p>
    <w:p>
      <w:pPr>
        <w:pStyle w:val="Compact"/>
        <w:numPr>
          <w:numId w:val="1001"/>
          <w:ilvl w:val="0"/>
        </w:numPr>
      </w:pPr>
      <w:r>
        <w:t xml:space="preserve">Ensure SLA’s and customer requirements are met</w:t>
      </w:r>
    </w:p>
    <w:p>
      <w:pPr>
        <w:pStyle w:val="Compact"/>
        <w:numPr>
          <w:numId w:val="1001"/>
          <w:ilvl w:val="0"/>
        </w:numPr>
      </w:pPr>
      <w:r>
        <w:t xml:space="preserve">Troubleshoot problems and process gaps</w:t>
      </w:r>
    </w:p>
    <w:p>
      <w:pPr>
        <w:pStyle w:val="Compact"/>
        <w:numPr>
          <w:numId w:val="1001"/>
          <w:ilvl w:val="0"/>
        </w:numPr>
      </w:pPr>
      <w:r>
        <w:t xml:space="preserve">Coordinate warehouse efficiency projects with warehouse 3PL partner, provide status back to Lam and track progress</w:t>
      </w:r>
    </w:p>
    <w:p>
      <w:pPr>
        <w:pStyle w:val="Compact"/>
        <w:numPr>
          <w:numId w:val="1001"/>
          <w:ilvl w:val="0"/>
        </w:numPr>
      </w:pPr>
      <w:r>
        <w:t xml:space="preserve">Establishes supply base and manages procurement, materials and logistics process for optimal business results</w:t>
      </w:r>
    </w:p>
    <w:p>
      <w:pPr>
        <w:pStyle w:val="Compact"/>
        <w:numPr>
          <w:numId w:val="1001"/>
          <w:ilvl w:val="0"/>
        </w:numPr>
      </w:pPr>
      <w:r>
        <w:t xml:space="preserve">Implements Strategic Sourcing in conjunction with Category Management group to support country needs, manufacturing production schedules, and customer deliveries</w:t>
      </w:r>
    </w:p>
    <w:p>
      <w:pPr>
        <w:pStyle w:val="Compact"/>
        <w:numPr>
          <w:numId w:val="1001"/>
          <w:ilvl w:val="0"/>
        </w:numPr>
      </w:pPr>
      <w:r>
        <w:t xml:space="preserve">Ensures compliance with the local laws and Internal Control requirements</w:t>
      </w:r>
    </w:p>
    <w:p>
      <w:pPr>
        <w:pStyle w:val="Heading2"/>
      </w:pPr>
      <w:bookmarkStart w:id="23" w:name="qualifications-for-mgr-logistics"/>
      <w:r>
        <w:t xml:space="preserve">Qualifications for mgr logistics</w:t>
      </w:r>
      <w:bookmarkEnd w:id="23"/>
    </w:p>
    <w:p>
      <w:pPr>
        <w:pStyle w:val="Compact"/>
        <w:numPr>
          <w:numId w:val="1002"/>
          <w:ilvl w:val="0"/>
        </w:numPr>
      </w:pPr>
      <w:r>
        <w:t xml:space="preserve">Bachelor's degree in business, logistics, supply chain or minimum of 8 years relevant work experience</w:t>
      </w:r>
    </w:p>
    <w:p>
      <w:pPr>
        <w:pStyle w:val="Compact"/>
        <w:numPr>
          <w:numId w:val="1002"/>
          <w:ilvl w:val="0"/>
        </w:numPr>
      </w:pPr>
      <w:r>
        <w:t xml:space="preserve">Six (6) years or more experience in Supply Chain, Logistics, warehouse or industry related field</w:t>
      </w:r>
    </w:p>
    <w:p>
      <w:pPr>
        <w:pStyle w:val="Compact"/>
        <w:numPr>
          <w:numId w:val="1002"/>
          <w:ilvl w:val="0"/>
        </w:numPr>
      </w:pPr>
      <w:r>
        <w:t xml:space="preserve">Four (4) years or more of supervisory experience</w:t>
      </w:r>
    </w:p>
    <w:p>
      <w:pPr>
        <w:pStyle w:val="Compact"/>
        <w:numPr>
          <w:numId w:val="1002"/>
          <w:ilvl w:val="0"/>
        </w:numPr>
      </w:pPr>
      <w:r>
        <w:t xml:space="preserve">Three (3) years or more experince in Profit &amp; Loss preferred</w:t>
      </w:r>
    </w:p>
    <w:p>
      <w:pPr>
        <w:pStyle w:val="Compact"/>
        <w:numPr>
          <w:numId w:val="1002"/>
          <w:ilvl w:val="0"/>
        </w:numPr>
      </w:pPr>
      <w:r>
        <w:t xml:space="preserve">One (1) year or more experience with customer interaction</w:t>
      </w:r>
    </w:p>
    <w:p>
      <w:pPr>
        <w:pStyle w:val="Compact"/>
        <w:numPr>
          <w:numId w:val="1002"/>
          <w:ilvl w:val="0"/>
        </w:numPr>
      </w:pPr>
      <w:r>
        <w:t xml:space="preserve">Six (6) years or more of prior experience in leading teams in LEAN work environment preferred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gr-logistic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gr-logistic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2021-10-28T13:32:56Z</dcterms:created>
  <dcterms:modified xsi:type="dcterms:W3CDTF">2021-10-28T13:32:56Z</dcterms:modified>
</cp:coreProperties>
</file>