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https://www.velvetjobs.com/job-descriptions/mgr-logistics</w:t>
        </w:r>
      </w:hyperlink>
    </w:p>
    <w:p>
      <w:pPr>
        <w:pStyle w:val="Heading1"/>
      </w:pPr>
      <w:bookmarkStart w:id="21" w:name="example-of-mgr-logistics-job-description"/>
      <w:r>
        <w:t xml:space="preserve">Example of Mgr Logistics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mgr logistics. To join our growing team, please review the list of responsibilities and qualifications.</w:t>
      </w:r>
    </w:p>
    <w:p>
      <w:pPr>
        <w:pStyle w:val="Heading2"/>
      </w:pPr>
      <w:bookmarkStart w:id="22" w:name="responsibilities-for-mgr-logistics"/>
      <w:r>
        <w:t xml:space="preserve">Responsibilities for mgr logistics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monthly budget expenditures provided by the Regimental Comptroller to determine budgetary impacts and provide analysis to government officials via established PowerPoint and Excel formats</w:t>
      </w:r>
    </w:p>
    <w:p>
      <w:pPr>
        <w:pStyle w:val="Compact"/>
        <w:numPr>
          <w:numId w:val="1001"/>
          <w:ilvl w:val="0"/>
        </w:numPr>
      </w:pPr>
      <w:r>
        <w:t xml:space="preserve">Conduct detailed review of Memorandums of Agreement (MOA), which will be staffed through USASOC, for format, completeness and appropriate content based on the USASOC standard</w:t>
      </w:r>
    </w:p>
    <w:p>
      <w:pPr>
        <w:pStyle w:val="Compact"/>
        <w:numPr>
          <w:numId w:val="1001"/>
          <w:ilvl w:val="0"/>
        </w:numPr>
      </w:pPr>
      <w:r>
        <w:t xml:space="preserve">Write and format draft Memorandums of Agreement (MOA) and Memorandums of Understanding (MOU) for signature by appropriate government official</w:t>
      </w:r>
    </w:p>
    <w:p>
      <w:pPr>
        <w:pStyle w:val="Compact"/>
        <w:numPr>
          <w:numId w:val="1001"/>
          <w:ilvl w:val="0"/>
        </w:numPr>
      </w:pPr>
      <w:r>
        <w:t xml:space="preserve">Develops and performs opportunity assessment for improvement, sets expectations, and implements process to reach performance goals while maintaining solid accountability practices across these projects</w:t>
      </w:r>
    </w:p>
    <w:p>
      <w:pPr>
        <w:pStyle w:val="Compact"/>
        <w:numPr>
          <w:numId w:val="1001"/>
          <w:ilvl w:val="0"/>
        </w:numPr>
      </w:pPr>
      <w:r>
        <w:t xml:space="preserve">Oversee, plan and manage plans for all product lines</w:t>
      </w:r>
    </w:p>
    <w:p>
      <w:pPr>
        <w:pStyle w:val="Compact"/>
        <w:numPr>
          <w:numId w:val="1001"/>
          <w:ilvl w:val="0"/>
        </w:numPr>
      </w:pPr>
      <w:r>
        <w:t xml:space="preserve">Work Order On-Time Delivery</w:t>
      </w:r>
    </w:p>
    <w:p>
      <w:pPr>
        <w:pStyle w:val="Compact"/>
        <w:numPr>
          <w:numId w:val="1001"/>
          <w:ilvl w:val="0"/>
        </w:numPr>
      </w:pPr>
      <w:r>
        <w:t xml:space="preserve">Past Due to Ship Date</w:t>
      </w:r>
    </w:p>
    <w:p>
      <w:pPr>
        <w:pStyle w:val="Compact"/>
        <w:numPr>
          <w:numId w:val="1001"/>
          <w:ilvl w:val="0"/>
        </w:numPr>
      </w:pPr>
      <w:r>
        <w:t xml:space="preserve">Weekly Schedule Attainment (In %)</w:t>
      </w:r>
    </w:p>
    <w:p>
      <w:pPr>
        <w:pStyle w:val="Compact"/>
        <w:numPr>
          <w:numId w:val="1001"/>
          <w:ilvl w:val="0"/>
        </w:numPr>
      </w:pPr>
      <w:r>
        <w:t xml:space="preserve">Warehouse Efficiency</w:t>
      </w:r>
    </w:p>
    <w:p>
      <w:pPr>
        <w:pStyle w:val="Compact"/>
        <w:numPr>
          <w:numId w:val="1001"/>
          <w:ilvl w:val="0"/>
        </w:numPr>
      </w:pPr>
      <w:r>
        <w:t xml:space="preserve">Build strong, positive relationships with all stakeholders in the development and implementation of cross dock / consolidation solutions proactively working with others in addressing obstacles as they arise</w:t>
      </w:r>
    </w:p>
    <w:p>
      <w:pPr>
        <w:pStyle w:val="Heading2"/>
      </w:pPr>
      <w:bookmarkStart w:id="23" w:name="qualifications-for-mgr-logistics"/>
      <w:r>
        <w:t xml:space="preserve">Qualifications for mgr logistics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ideal candidate will be punctual, organized, and able to prioritize workload</w:t>
      </w:r>
    </w:p>
    <w:p>
      <w:pPr>
        <w:pStyle w:val="Compact"/>
        <w:numPr>
          <w:numId w:val="1002"/>
          <w:ilvl w:val="0"/>
        </w:numPr>
      </w:pPr>
      <w:r>
        <w:t xml:space="preserve">Will manage freight, replenishment and logistics</w:t>
      </w:r>
    </w:p>
    <w:p>
      <w:pPr>
        <w:pStyle w:val="Compact"/>
        <w:numPr>
          <w:numId w:val="1002"/>
          <w:ilvl w:val="0"/>
        </w:numPr>
      </w:pPr>
      <w:r>
        <w:t xml:space="preserve">Perform business analyses using Microsoft Office programs</w:t>
      </w:r>
    </w:p>
    <w:p>
      <w:pPr>
        <w:pStyle w:val="Compact"/>
        <w:numPr>
          <w:numId w:val="1002"/>
          <w:ilvl w:val="0"/>
        </w:numPr>
      </w:pPr>
      <w:r>
        <w:t xml:space="preserve">Prior success leading the development of customer facing retail ecommerce solutions is required</w:t>
      </w:r>
    </w:p>
    <w:p>
      <w:pPr>
        <w:pStyle w:val="Compact"/>
        <w:numPr>
          <w:numId w:val="1002"/>
          <w:ilvl w:val="0"/>
        </w:numPr>
      </w:pPr>
      <w:r>
        <w:t xml:space="preserve">Proven ability to lead a team of highly technical software engineering staff and earn trust of team members and stakeholders</w:t>
      </w:r>
    </w:p>
    <w:p>
      <w:pPr>
        <w:pStyle w:val="Compact"/>
        <w:numPr>
          <w:numId w:val="1002"/>
          <w:ilvl w:val="0"/>
        </w:numPr>
      </w:pPr>
      <w:r>
        <w:t xml:space="preserve">5 or more years of managing cross-functional team members and executive stakeholder audiences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gr-logis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gr-logis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2021-10-28T13:22:06Z</dcterms:created>
  <dcterms:modified xsi:type="dcterms:W3CDTF">2021-10-28T13:22:06Z</dcterms:modified>
</cp:coreProperties>
</file>