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https://www.velvetjobs.com/job-descriptions/mgr-business</w:t>
        </w:r>
      </w:hyperlink>
    </w:p>
    <w:p>
      <w:pPr>
        <w:pStyle w:val="Heading1"/>
      </w:pPr>
      <w:bookmarkStart w:id="21" w:name="example-of-mgr-business-job-description"/>
      <w:r>
        <w:t xml:space="preserve">Example of Mgr Business Job Description</w:t>
      </w:r>
      <w:bookmarkEnd w:id="21"/>
    </w:p>
    <w:p>
      <w:pPr>
        <w:pStyle w:val="Compact"/>
      </w:pPr>
      <w:r>
        <w:t xml:space="preserve">Our company is looking to fill the role of mgr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business"/>
      <w:r>
        <w:t xml:space="preserve">Responsibilities for mgr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specific customers on custom programs and develop strong relationships with customer product development teams</w:t>
      </w:r>
    </w:p>
    <w:p>
      <w:pPr>
        <w:pStyle w:val="Compact"/>
        <w:numPr>
          <w:numId w:val="1001"/>
          <w:ilvl w:val="0"/>
        </w:numPr>
      </w:pPr>
      <w:r>
        <w:t xml:space="preserve">Execute new product launches &amp; Expand distribution of Tree House Foods products/portfolio</w:t>
      </w:r>
    </w:p>
    <w:p>
      <w:pPr>
        <w:pStyle w:val="Compact"/>
        <w:numPr>
          <w:numId w:val="1001"/>
          <w:ilvl w:val="0"/>
        </w:numPr>
      </w:pPr>
      <w:r>
        <w:t xml:space="preserve">Develop annual sales growth to meet/exceed business plan</w:t>
      </w:r>
    </w:p>
    <w:p>
      <w:pPr>
        <w:pStyle w:val="Compact"/>
        <w:numPr>
          <w:numId w:val="1001"/>
          <w:ilvl w:val="0"/>
        </w:numPr>
      </w:pPr>
      <w:r>
        <w:t xml:space="preserve">Supervise the coordination and completion of diverse monthly close processes</w:t>
      </w:r>
    </w:p>
    <w:p>
      <w:pPr>
        <w:pStyle w:val="Compact"/>
        <w:numPr>
          <w:numId w:val="1001"/>
          <w:ilvl w:val="0"/>
        </w:numPr>
      </w:pPr>
      <w:r>
        <w:t xml:space="preserve">Direct the development and implementation of strategic plans, annual forecasts, business plans, cost analyses, budgets, and financial processes for assigned business unit(s)</w:t>
      </w:r>
    </w:p>
    <w:p>
      <w:pPr>
        <w:pStyle w:val="Compact"/>
        <w:numPr>
          <w:numId w:val="1001"/>
          <w:ilvl w:val="0"/>
        </w:numPr>
      </w:pPr>
      <w:r>
        <w:t xml:space="preserve">Oversee and review the preparation of all necessary reporting requirements for joint venture (JV) activities</w:t>
      </w:r>
    </w:p>
    <w:p>
      <w:pPr>
        <w:pStyle w:val="Compact"/>
        <w:numPr>
          <w:numId w:val="1001"/>
          <w:ilvl w:val="0"/>
        </w:numPr>
      </w:pPr>
      <w:r>
        <w:t xml:space="preserve">Lead process reviews, business process analyses, risk reviews, and internal control monitoring to ensuring compliance with the specifications of the Sarbanes-Oxley Act (SOX) within assigned function(s)</w:t>
      </w:r>
    </w:p>
    <w:p>
      <w:pPr>
        <w:pStyle w:val="Compact"/>
        <w:numPr>
          <w:numId w:val="1001"/>
          <w:ilvl w:val="0"/>
        </w:numPr>
      </w:pPr>
      <w:r>
        <w:t xml:space="preserve">Consult with BPO(s), Management and Sr</w:t>
      </w:r>
    </w:p>
    <w:p>
      <w:pPr>
        <w:pStyle w:val="Compact"/>
        <w:numPr>
          <w:numId w:val="1001"/>
          <w:ilvl w:val="0"/>
        </w:numPr>
      </w:pPr>
      <w:r>
        <w:t xml:space="preserve">Manage and lead problem-solving and dispute resolution meetings</w:t>
      </w:r>
    </w:p>
    <w:p>
      <w:pPr>
        <w:pStyle w:val="Compact"/>
        <w:numPr>
          <w:numId w:val="1001"/>
          <w:ilvl w:val="0"/>
        </w:numPr>
      </w:pPr>
      <w:r>
        <w:t xml:space="preserve">Partner with BPO(s) and Sr</w:t>
      </w:r>
    </w:p>
    <w:p>
      <w:pPr>
        <w:pStyle w:val="Heading2"/>
      </w:pPr>
      <w:bookmarkStart w:id="23" w:name="qualifications-for-mgr-business"/>
      <w:r>
        <w:t xml:space="preserve">Qualifications for mgr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3-4 years of project management experience managing a project from start to finish with expectations of owning updates and enhancements throughout the life of the finished project</w:t>
      </w:r>
    </w:p>
    <w:p>
      <w:pPr>
        <w:pStyle w:val="Compact"/>
        <w:numPr>
          <w:numId w:val="1002"/>
          <w:ilvl w:val="0"/>
        </w:numPr>
      </w:pPr>
      <w:r>
        <w:t xml:space="preserve">Strong relationship, influencing, negotiating and communication (written and verbal) skills to establish cooperative partnerships and drive results +/- two levels in the organization and with external clients</w:t>
      </w:r>
    </w:p>
    <w:p>
      <w:pPr>
        <w:pStyle w:val="Compact"/>
        <w:numPr>
          <w:numId w:val="1002"/>
          <w:ilvl w:val="0"/>
        </w:numPr>
      </w:pPr>
      <w:r>
        <w:t xml:space="preserve">Strong strategic and analytical capabilities when applied business solutions and financial modeling</w:t>
      </w:r>
    </w:p>
    <w:p>
      <w:pPr>
        <w:pStyle w:val="Compact"/>
        <w:numPr>
          <w:numId w:val="1002"/>
          <w:ilvl w:val="0"/>
        </w:numPr>
      </w:pPr>
      <w:r>
        <w:t xml:space="preserve">Contract creation and negotiations</w:t>
      </w:r>
    </w:p>
    <w:p>
      <w:pPr>
        <w:pStyle w:val="Compact"/>
        <w:numPr>
          <w:numId w:val="1002"/>
          <w:ilvl w:val="0"/>
        </w:numPr>
      </w:pPr>
      <w:r>
        <w:t xml:space="preserve">Home Services experience, business process knowledge</w:t>
      </w:r>
    </w:p>
    <w:p>
      <w:pPr>
        <w:pStyle w:val="Compact"/>
        <w:numPr>
          <w:numId w:val="1002"/>
          <w:ilvl w:val="0"/>
        </w:numPr>
      </w:pPr>
      <w:r>
        <w:t xml:space="preserve">Decisive and comfortable working within an ambiguous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2021-10-28T13:37:17Z</dcterms:created>
  <dcterms:modified xsi:type="dcterms:W3CDTF">2021-10-28T13:37:17Z</dcterms:modified>
</cp:coreProperties>
</file>