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https://www.velvetjobs.com/job-descriptions/mercy-college</w:t>
        </w:r>
      </w:hyperlink>
    </w:p>
    <w:p>
      <w:pPr>
        <w:pStyle w:val="Heading1"/>
      </w:pPr>
      <w:bookmarkStart w:id="21" w:name="example-of-mercy-college-job-description"/>
      <w:r>
        <w:t xml:space="preserve">Example of Mercy College Job Description</w:t>
      </w:r>
      <w:bookmarkEnd w:id="21"/>
    </w:p>
    <w:p>
      <w:pPr>
        <w:pStyle w:val="Compact"/>
      </w:pPr>
      <w:r>
        <w:t xml:space="preserve">Our innovative and growing company is looking for a mercy college. If you are looking for an exciting place to work, please take a look at the list of qualifications below.</w:t>
      </w:r>
    </w:p>
    <w:p>
      <w:pPr>
        <w:pStyle w:val="Heading2"/>
      </w:pPr>
      <w:bookmarkStart w:id="22" w:name="responsibilities-for-mercy-college"/>
      <w:r>
        <w:t xml:space="preserve">Responsibilities for mercy college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with project evaluator to assess and evaluate needs of the institutions and outcomes of strategies proposed</w:t>
      </w:r>
    </w:p>
    <w:p>
      <w:pPr>
        <w:pStyle w:val="Compact"/>
        <w:numPr>
          <w:numId w:val="1001"/>
          <w:ilvl w:val="0"/>
        </w:numPr>
      </w:pPr>
      <w:r>
        <w:t xml:space="preserve">Performs other grant related duties as needed</w:t>
      </w:r>
    </w:p>
    <w:p>
      <w:pPr>
        <w:pStyle w:val="Compact"/>
        <w:numPr>
          <w:numId w:val="1001"/>
          <w:ilvl w:val="0"/>
        </w:numPr>
      </w:pPr>
      <w:r>
        <w:t xml:space="preserve">Provides academic advisement to students exploring programs of study program students</w:t>
      </w:r>
    </w:p>
    <w:p>
      <w:pPr>
        <w:pStyle w:val="Compact"/>
        <w:numPr>
          <w:numId w:val="1001"/>
          <w:ilvl w:val="0"/>
        </w:numPr>
      </w:pPr>
      <w:r>
        <w:t xml:space="preserve">Assists students in career development and understanding the connection between academic programs and careers</w:t>
      </w:r>
    </w:p>
    <w:p>
      <w:pPr>
        <w:pStyle w:val="Compact"/>
        <w:numPr>
          <w:numId w:val="1001"/>
          <w:ilvl w:val="0"/>
        </w:numPr>
      </w:pPr>
      <w:r>
        <w:t xml:space="preserve">Administers career development services including inventories and online resources in collaboration with Student Success Center staff and faculty</w:t>
      </w:r>
    </w:p>
    <w:p>
      <w:pPr>
        <w:pStyle w:val="Compact"/>
        <w:numPr>
          <w:numId w:val="1001"/>
          <w:ilvl w:val="0"/>
        </w:numPr>
      </w:pPr>
      <w:r>
        <w:t xml:space="preserve">Assists in the development, administration, and evaluation of an advising program, services, and initiatives associated with academic and career advising</w:t>
      </w:r>
    </w:p>
    <w:p>
      <w:pPr>
        <w:pStyle w:val="Compact"/>
        <w:numPr>
          <w:numId w:val="1001"/>
          <w:ilvl w:val="0"/>
        </w:numPr>
      </w:pPr>
      <w:r>
        <w:t xml:space="preserve">Creates and conducts presentations and workshops for faculty and staff designed to enhance academic advising</w:t>
      </w:r>
    </w:p>
    <w:p>
      <w:pPr>
        <w:pStyle w:val="Compact"/>
        <w:numPr>
          <w:numId w:val="1001"/>
          <w:ilvl w:val="0"/>
        </w:numPr>
      </w:pPr>
      <w:r>
        <w:t xml:space="preserve">Assists with the academic early alert and exit processes</w:t>
      </w:r>
    </w:p>
    <w:p>
      <w:pPr>
        <w:pStyle w:val="Compact"/>
        <w:numPr>
          <w:numId w:val="1001"/>
          <w:ilvl w:val="0"/>
        </w:numPr>
      </w:pPr>
      <w:r>
        <w:t xml:space="preserve">Demonstrates a high standard of professional and ethical conduct and practice that students may emulate</w:t>
      </w:r>
    </w:p>
    <w:p>
      <w:pPr>
        <w:pStyle w:val="Compact"/>
        <w:numPr>
          <w:numId w:val="1001"/>
          <w:ilvl w:val="0"/>
        </w:numPr>
      </w:pPr>
      <w:r>
        <w:t xml:space="preserve">Maintains critical inventory needed to keep operations running</w:t>
      </w:r>
    </w:p>
    <w:p>
      <w:pPr>
        <w:pStyle w:val="Heading2"/>
      </w:pPr>
      <w:bookmarkStart w:id="23" w:name="qualifications-for-mercy-college"/>
      <w:r>
        <w:t xml:space="preserve">Qualifications for mercy college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Master’s degree in Finance, Accounting or related field</w:t>
      </w:r>
    </w:p>
    <w:p>
      <w:pPr>
        <w:pStyle w:val="Compact"/>
        <w:numPr>
          <w:numId w:val="1002"/>
          <w:ilvl w:val="0"/>
        </w:numPr>
      </w:pPr>
      <w:r>
        <w:t xml:space="preserve">Position requires a high school diploma or G.E.D</w:t>
      </w:r>
    </w:p>
    <w:p>
      <w:pPr>
        <w:pStyle w:val="Compact"/>
        <w:numPr>
          <w:numId w:val="1002"/>
          <w:ilvl w:val="0"/>
        </w:numPr>
      </w:pPr>
      <w:r>
        <w:t xml:space="preserve">Provides administrative support for the Student Affairs department including filing, ordering supplies and scheduling meetings</w:t>
      </w:r>
    </w:p>
    <w:p>
      <w:pPr>
        <w:pStyle w:val="Compact"/>
        <w:numPr>
          <w:numId w:val="1002"/>
          <w:ilvl w:val="0"/>
        </w:numPr>
      </w:pPr>
      <w:r>
        <w:t xml:space="preserve">Provides administrative support to the Vice President, Enrollment Management which may include processing expenses, making travel arrangements and management reports</w:t>
      </w:r>
    </w:p>
    <w:p>
      <w:pPr>
        <w:pStyle w:val="Compact"/>
        <w:numPr>
          <w:numId w:val="1002"/>
          <w:ilvl w:val="0"/>
        </w:numPr>
      </w:pPr>
      <w:r>
        <w:t xml:space="preserve">Prepares agendas and generates minutes for Student Affairs department meetings</w:t>
      </w:r>
    </w:p>
    <w:p>
      <w:pPr>
        <w:pStyle w:val="Compact"/>
        <w:numPr>
          <w:numId w:val="1002"/>
          <w:ilvl w:val="0"/>
        </w:numPr>
      </w:pPr>
      <w:r>
        <w:t xml:space="preserve">Assists with the preparation of Student Affairs’ reports including the funnel and enrollment reports and financial aid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rcy-colle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rcy-colle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2021-10-28T12:47:36Z</dcterms:created>
  <dcterms:modified xsi:type="dcterms:W3CDTF">2021-10-28T12:47:36Z</dcterms:modified>
</cp:coreProperties>
</file>