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https://www.velvetjobs.com/job-descriptions/membership-director</w:t>
        </w:r>
      </w:hyperlink>
    </w:p>
    <w:p>
      <w:pPr>
        <w:pStyle w:val="Heading1"/>
      </w:pPr>
      <w:bookmarkStart w:id="21" w:name="example-of-membership-director-job-description"/>
      <w:r>
        <w:t xml:space="preserve">Example of Membership Director Job Description</w:t>
      </w:r>
      <w:bookmarkEnd w:id="21"/>
    </w:p>
    <w:p>
      <w:pPr>
        <w:pStyle w:val="Compact"/>
      </w:pPr>
      <w:r>
        <w:t xml:space="preserve">Our company is growing rapidly and is looking for a membership director.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embership-director"/>
      <w:r>
        <w:t xml:space="preserve">Responsibilities for membership director</w:t>
      </w:r>
      <w:bookmarkEnd w:id="22"/>
    </w:p>
    <w:p>
      <w:pPr>
        <w:pStyle w:val="Compact"/>
        <w:numPr>
          <w:numId w:val="1001"/>
          <w:ilvl w:val="0"/>
        </w:numPr>
      </w:pPr>
      <w:r>
        <w:t xml:space="preserve">Initiates and leads interdepartmental committees as related to specific responsibilities of the job</w:t>
      </w:r>
    </w:p>
    <w:p>
      <w:pPr>
        <w:pStyle w:val="Compact"/>
        <w:numPr>
          <w:numId w:val="1001"/>
          <w:ilvl w:val="0"/>
        </w:numPr>
      </w:pPr>
      <w:r>
        <w:t xml:space="preserve">Assumes primary responsibility for whole case</w:t>
      </w:r>
    </w:p>
    <w:p>
      <w:pPr>
        <w:pStyle w:val="Compact"/>
        <w:numPr>
          <w:numId w:val="1001"/>
          <w:ilvl w:val="0"/>
        </w:numPr>
      </w:pPr>
      <w:r>
        <w:t xml:space="preserve">Employee partnering through growing talent</w:t>
      </w:r>
    </w:p>
    <w:p>
      <w:pPr>
        <w:pStyle w:val="Compact"/>
        <w:numPr>
          <w:numId w:val="1001"/>
          <w:ilvl w:val="0"/>
        </w:numPr>
      </w:pPr>
      <w:r>
        <w:t xml:space="preserve">A bachelor’s degree or equivalent years of experience and a minimum of 5 years managerial experience in operations within the vacation rental industry</w:t>
      </w:r>
    </w:p>
    <w:p>
      <w:pPr>
        <w:pStyle w:val="Compact"/>
        <w:numPr>
          <w:numId w:val="1001"/>
          <w:ilvl w:val="0"/>
        </w:numPr>
      </w:pPr>
      <w:r>
        <w:t xml:space="preserve">Strong competency skills in developing a team, customer service, innovation and creativity, leveraging data to support decision making, understanding information systems and the software development lifecycle, programs and projects management, and creating an inclusive culture</w:t>
      </w:r>
    </w:p>
    <w:p>
      <w:pPr>
        <w:pStyle w:val="Compact"/>
        <w:numPr>
          <w:numId w:val="1001"/>
          <w:ilvl w:val="0"/>
        </w:numPr>
      </w:pPr>
      <w:r>
        <w:t xml:space="preserve">Significant experience with online distribution, product management, process re-engineering, revenue- expense- and homeowner management, branding, marketing, and operations</w:t>
      </w:r>
    </w:p>
    <w:p>
      <w:pPr>
        <w:pStyle w:val="Compact"/>
        <w:numPr>
          <w:numId w:val="1001"/>
          <w:ilvl w:val="0"/>
        </w:numPr>
      </w:pPr>
      <w:r>
        <w:t xml:space="preserve">Strong people management, communication (verbal and written), and persuasion skills</w:t>
      </w:r>
    </w:p>
    <w:p>
      <w:pPr>
        <w:pStyle w:val="Compact"/>
        <w:numPr>
          <w:numId w:val="1001"/>
          <w:ilvl w:val="0"/>
        </w:numPr>
      </w:pPr>
      <w:r>
        <w:t xml:space="preserve">Drive Membership business to financial and engagement objectives</w:t>
      </w:r>
    </w:p>
    <w:p>
      <w:pPr>
        <w:pStyle w:val="Compact"/>
        <w:numPr>
          <w:numId w:val="1001"/>
          <w:ilvl w:val="0"/>
        </w:numPr>
      </w:pPr>
      <w:r>
        <w:t xml:space="preserve">Develop a deep understanding of our players and identify ways to segment and target players to drive usage and retention</w:t>
      </w:r>
    </w:p>
    <w:p>
      <w:pPr>
        <w:pStyle w:val="Compact"/>
        <w:numPr>
          <w:numId w:val="1001"/>
          <w:ilvl w:val="0"/>
        </w:numPr>
      </w:pPr>
      <w:r>
        <w:t xml:space="preserve">Map and optimize the end-to-end player journey</w:t>
      </w:r>
    </w:p>
    <w:p>
      <w:pPr>
        <w:pStyle w:val="Heading2"/>
      </w:pPr>
      <w:bookmarkStart w:id="23" w:name="qualifications-for-membership-director"/>
      <w:r>
        <w:t xml:space="preserve">Qualifications for membership director</w:t>
      </w:r>
      <w:bookmarkEnd w:id="23"/>
    </w:p>
    <w:p>
      <w:pPr>
        <w:pStyle w:val="Compact"/>
        <w:numPr>
          <w:numId w:val="1002"/>
          <w:ilvl w:val="0"/>
        </w:numPr>
      </w:pPr>
      <w:r>
        <w:t xml:space="preserve">Proven track record in guiding, mentoring and motivating a team of sales individuals</w:t>
      </w:r>
    </w:p>
    <w:p>
      <w:pPr>
        <w:pStyle w:val="Compact"/>
        <w:numPr>
          <w:numId w:val="1002"/>
          <w:ilvl w:val="0"/>
        </w:numPr>
      </w:pPr>
      <w:r>
        <w:t xml:space="preserve">Responsible for extensive, hands-on analysis, strategizing, planning, budgeting, and implementation</w:t>
      </w:r>
    </w:p>
    <w:p>
      <w:pPr>
        <w:pStyle w:val="Compact"/>
        <w:numPr>
          <w:numId w:val="1002"/>
          <w:ilvl w:val="0"/>
        </w:numPr>
      </w:pPr>
      <w:r>
        <w:t xml:space="preserve">Manage and analyze market data to identify acquisition opportunities analyze engagement data to identify opportunities and understand drivers of satisfaction</w:t>
      </w:r>
    </w:p>
    <w:p>
      <w:pPr>
        <w:pStyle w:val="Compact"/>
        <w:numPr>
          <w:numId w:val="1002"/>
          <w:ilvl w:val="0"/>
        </w:numPr>
      </w:pPr>
      <w:r>
        <w:t xml:space="preserve">Create an annual strategy for growing the membership and visitor base using direct marketing techniques and assets including direct mail, E-communications, and focused outreach</w:t>
      </w:r>
    </w:p>
    <w:p>
      <w:pPr>
        <w:pStyle w:val="Compact"/>
        <w:numPr>
          <w:numId w:val="1002"/>
          <w:ilvl w:val="0"/>
        </w:numPr>
      </w:pPr>
      <w:r>
        <w:t xml:space="preserve">Five years�' experience in membership eligibility, billing and receivables within the HMO/health care industry preferred</w:t>
      </w:r>
    </w:p>
    <w:p>
      <w:pPr>
        <w:pStyle w:val="Compact"/>
        <w:numPr>
          <w:numId w:val="1002"/>
          <w:ilvl w:val="0"/>
        </w:numPr>
      </w:pPr>
      <w:r>
        <w:t xml:space="preserve">Familiarity with statistical software (Stata and/or 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mbership-direc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mbership-direc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2021-10-28T13:21:18Z</dcterms:created>
  <dcterms:modified xsi:type="dcterms:W3CDTF">2021-10-28T13:21:18Z</dcterms:modified>
</cp:coreProperties>
</file>