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https://www.velvetjobs.com/job-descriptions/membership-coordinator</w:t>
        </w:r>
      </w:hyperlink>
    </w:p>
    <w:p>
      <w:pPr>
        <w:pStyle w:val="Heading1"/>
      </w:pPr>
      <w:bookmarkStart w:id="21" w:name="example-of-membership-coordinator-job-description"/>
      <w:r>
        <w:t xml:space="preserve">Example of Membership Coordinator Job Description</w:t>
      </w:r>
      <w:bookmarkEnd w:id="21"/>
    </w:p>
    <w:p>
      <w:pPr>
        <w:pStyle w:val="Compact"/>
      </w:pPr>
      <w:r>
        <w:t xml:space="preserve">Our growing company is hiring for a membership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embership-coordinator"/>
      <w:r>
        <w:t xml:space="preserve">Responsibilities for membership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Directing core team members and vendors to develop, provide input and oversight of program content, toolkits and other various related program materials</w:t>
      </w:r>
    </w:p>
    <w:p>
      <w:pPr>
        <w:pStyle w:val="Compact"/>
        <w:numPr>
          <w:numId w:val="1001"/>
          <w:ilvl w:val="0"/>
        </w:numPr>
      </w:pPr>
      <w:r>
        <w:t xml:space="preserve">Manage day-to-day program logistics</w:t>
      </w:r>
    </w:p>
    <w:p>
      <w:pPr>
        <w:pStyle w:val="Compact"/>
        <w:numPr>
          <w:numId w:val="1001"/>
          <w:ilvl w:val="0"/>
        </w:numPr>
      </w:pPr>
      <w:r>
        <w:t xml:space="preserve">Participate and present information in all program related internal and external meetings</w:t>
      </w:r>
    </w:p>
    <w:p>
      <w:pPr>
        <w:pStyle w:val="Compact"/>
        <w:numPr>
          <w:numId w:val="1001"/>
          <w:ilvl w:val="0"/>
        </w:numPr>
      </w:pPr>
      <w:r>
        <w:t xml:space="preserve">Works within budgetary guidelines, is proactive, and works collaboratively in being a part of USS and achieving the greater goals of the organization</w:t>
      </w:r>
    </w:p>
    <w:p>
      <w:pPr>
        <w:pStyle w:val="Compact"/>
        <w:numPr>
          <w:numId w:val="1001"/>
          <w:ilvl w:val="0"/>
        </w:numPr>
      </w:pPr>
      <w:r>
        <w:t xml:space="preserve">Helps plan item specific budgets with the Events and Programs Director</w:t>
      </w:r>
    </w:p>
    <w:p>
      <w:pPr>
        <w:pStyle w:val="Compact"/>
        <w:numPr>
          <w:numId w:val="1001"/>
          <w:ilvl w:val="0"/>
        </w:numPr>
      </w:pPr>
      <w:r>
        <w:t xml:space="preserve">Demonstrates and respects fully USS budgetary policies and procedures</w:t>
      </w:r>
    </w:p>
    <w:p>
      <w:pPr>
        <w:pStyle w:val="Compact"/>
        <w:numPr>
          <w:numId w:val="1001"/>
          <w:ilvl w:val="0"/>
        </w:numPr>
      </w:pPr>
      <w:r>
        <w:t xml:space="preserve">Produces timely and accurate item specific expense, budget, and status reports as required</w:t>
      </w:r>
    </w:p>
    <w:p>
      <w:pPr>
        <w:pStyle w:val="Compact"/>
        <w:numPr>
          <w:numId w:val="1001"/>
          <w:ilvl w:val="0"/>
        </w:numPr>
      </w:pPr>
      <w:r>
        <w:t xml:space="preserve">Provides recommendations and input with regard to various budgetary efficiencies and execution when/where possible</w:t>
      </w:r>
    </w:p>
    <w:p>
      <w:pPr>
        <w:pStyle w:val="Compact"/>
        <w:numPr>
          <w:numId w:val="1001"/>
          <w:ilvl w:val="0"/>
        </w:numPr>
      </w:pPr>
      <w:r>
        <w:t xml:space="preserve">Assists the Director of Finance with monetary distributions to athletes and federations during the season</w:t>
      </w:r>
    </w:p>
    <w:p>
      <w:pPr>
        <w:pStyle w:val="Compact"/>
        <w:numPr>
          <w:numId w:val="1001"/>
          <w:ilvl w:val="0"/>
        </w:numPr>
      </w:pPr>
      <w:r>
        <w:t xml:space="preserve">Maintain address changes as current and timely</w:t>
      </w:r>
    </w:p>
    <w:p>
      <w:pPr>
        <w:pStyle w:val="Heading2"/>
      </w:pPr>
      <w:bookmarkStart w:id="23" w:name="qualifications-for-membership-coordinator"/>
      <w:r>
        <w:t xml:space="preserve">Qualifications for membership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proficient in the tactical use of core platforms (Facebook, Twitter, blogs, YouTube)</w:t>
      </w:r>
    </w:p>
    <w:p>
      <w:pPr>
        <w:pStyle w:val="Compact"/>
        <w:numPr>
          <w:numId w:val="1002"/>
          <w:ilvl w:val="0"/>
        </w:numPr>
      </w:pPr>
      <w:r>
        <w:t xml:space="preserve">Candidate will be asked to provide examples of professional-related success, leveraging tools to effectively engage with key audiences on behalf of a brand/client/organization</w:t>
      </w:r>
    </w:p>
    <w:p>
      <w:pPr>
        <w:pStyle w:val="Compact"/>
        <w:numPr>
          <w:numId w:val="1002"/>
          <w:ilvl w:val="0"/>
        </w:numPr>
      </w:pPr>
      <w:r>
        <w:t xml:space="preserve">Willing to work flexible hours as this position entails working evenings, weekends (Saturday and/or Sunday) and holidays</w:t>
      </w:r>
    </w:p>
    <w:p>
      <w:pPr>
        <w:pStyle w:val="Compact"/>
        <w:numPr>
          <w:numId w:val="1002"/>
          <w:ilvl w:val="0"/>
        </w:numPr>
      </w:pPr>
      <w:r>
        <w:t xml:space="preserve">Must have strong project and time management skills</w:t>
      </w:r>
    </w:p>
    <w:p>
      <w:pPr>
        <w:pStyle w:val="Compact"/>
        <w:numPr>
          <w:numId w:val="1002"/>
          <w:ilvl w:val="0"/>
        </w:numPr>
      </w:pPr>
      <w:r>
        <w:t xml:space="preserve">Need a strong understanding of budget administration and forecasting</w:t>
      </w:r>
    </w:p>
    <w:p>
      <w:pPr>
        <w:pStyle w:val="Compact"/>
        <w:numPr>
          <w:numId w:val="1002"/>
          <w:ilvl w:val="0"/>
        </w:numPr>
      </w:pPr>
      <w:r>
        <w:t xml:space="preserve">Strong customer service, communication and organizational skills with great attention to detail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mbership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mbership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2021-10-28T18:32:54Z</dcterms:created>
  <dcterms:modified xsi:type="dcterms:W3CDTF">2021-10-28T18:32:54Z</dcterms:modified>
</cp:coreProperties>
</file>