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https://www.velvetjobs.com/job-descriptions/meeting-manager</w:t>
        </w:r>
      </w:hyperlink>
    </w:p>
    <w:p>
      <w:pPr>
        <w:pStyle w:val="Heading1"/>
      </w:pPr>
      <w:bookmarkStart w:id="21" w:name="example-of-meeting-manager-job-description"/>
      <w:r>
        <w:t xml:space="preserve">Example of Meeting Manager Job Description</w:t>
      </w:r>
      <w:bookmarkEnd w:id="21"/>
    </w:p>
    <w:p>
      <w:pPr>
        <w:pStyle w:val="Compact"/>
      </w:pPr>
      <w:r>
        <w:t xml:space="preserve">Our innovative and growing company is looking for a meeting manager. To join our growing team, please review the list of responsibilities and qualifications.</w:t>
      </w:r>
    </w:p>
    <w:p>
      <w:pPr>
        <w:pStyle w:val="Heading2"/>
      </w:pPr>
      <w:bookmarkStart w:id="22" w:name="responsibilities-for-meeting-manager"/>
      <w:r>
        <w:t xml:space="preserve">Responsibilities for meeting manager</w:t>
      </w:r>
      <w:bookmarkEnd w:id="22"/>
    </w:p>
    <w:p>
      <w:pPr>
        <w:pStyle w:val="Compact"/>
        <w:numPr>
          <w:numId w:val="1001"/>
          <w:ilvl w:val="0"/>
        </w:numPr>
      </w:pPr>
      <w:r>
        <w:t xml:space="preserve">Prepare and manage the initial and final budget for meeting expenses (including costs of rooms, food, equipment, outside speakers)</w:t>
      </w:r>
    </w:p>
    <w:p>
      <w:pPr>
        <w:pStyle w:val="Compact"/>
        <w:numPr>
          <w:numId w:val="1001"/>
          <w:ilvl w:val="0"/>
        </w:numPr>
      </w:pPr>
      <w:r>
        <w:t xml:space="preserve">Lead the team in charge of transforming our meeting room experience</w:t>
      </w:r>
    </w:p>
    <w:p>
      <w:pPr>
        <w:pStyle w:val="Compact"/>
        <w:numPr>
          <w:numId w:val="1001"/>
          <w:ilvl w:val="0"/>
        </w:numPr>
      </w:pPr>
      <w:r>
        <w:t xml:space="preserve">Build user stories around a product and communicate them effectively</w:t>
      </w:r>
    </w:p>
    <w:p>
      <w:pPr>
        <w:pStyle w:val="Compact"/>
        <w:numPr>
          <w:numId w:val="1001"/>
          <w:ilvl w:val="0"/>
        </w:numPr>
      </w:pPr>
      <w:r>
        <w:t xml:space="preserve">Integrate usability studies, user research, market insights, and member feedback into product requirements to ensure products satisfy user needs wants</w:t>
      </w:r>
    </w:p>
    <w:p>
      <w:pPr>
        <w:pStyle w:val="Compact"/>
        <w:numPr>
          <w:numId w:val="1001"/>
          <w:ilvl w:val="0"/>
        </w:numPr>
      </w:pPr>
      <w:r>
        <w:t xml:space="preserve">Lead and inspire a team of experienced engineers and designers</w:t>
      </w:r>
    </w:p>
    <w:p>
      <w:pPr>
        <w:pStyle w:val="Compact"/>
        <w:numPr>
          <w:numId w:val="1001"/>
          <w:ilvl w:val="0"/>
        </w:numPr>
      </w:pPr>
      <w:r>
        <w:t xml:space="preserve">Build strong relationships throughout the product development process by partnering with a variety of conversion focused internal teams</w:t>
      </w:r>
    </w:p>
    <w:p>
      <w:pPr>
        <w:pStyle w:val="Compact"/>
        <w:numPr>
          <w:numId w:val="1001"/>
          <w:ilvl w:val="0"/>
        </w:numPr>
      </w:pPr>
      <w:r>
        <w:t xml:space="preserve">Participate in daily stand-ups, sprint planning and related ceremonies</w:t>
      </w:r>
    </w:p>
    <w:p>
      <w:pPr>
        <w:pStyle w:val="Compact"/>
        <w:numPr>
          <w:numId w:val="1001"/>
          <w:ilvl w:val="0"/>
        </w:numPr>
      </w:pPr>
      <w:r>
        <w:t xml:space="preserve">Assists the Manager Meeting Services with the management of the department, establishing quality standards and on-going training and development of Meeting Services Staff</w:t>
      </w:r>
    </w:p>
    <w:p>
      <w:pPr>
        <w:pStyle w:val="Compact"/>
        <w:numPr>
          <w:numId w:val="1001"/>
          <w:ilvl w:val="0"/>
        </w:numPr>
      </w:pPr>
      <w:r>
        <w:t xml:space="preserve">Schedules all Team Members according to work load and events</w:t>
      </w:r>
    </w:p>
    <w:p>
      <w:pPr>
        <w:pStyle w:val="Compact"/>
        <w:numPr>
          <w:numId w:val="1001"/>
          <w:ilvl w:val="0"/>
        </w:numPr>
      </w:pPr>
      <w:r>
        <w:t xml:space="preserve">Attends all meetings, functions, and/or assignments related to this department</w:t>
      </w:r>
    </w:p>
    <w:p>
      <w:pPr>
        <w:pStyle w:val="Heading2"/>
      </w:pPr>
      <w:bookmarkStart w:id="23" w:name="qualifications-for-meeting-manager"/>
      <w:r>
        <w:t xml:space="preserve">Qualifications for meeting manager</w:t>
      </w:r>
      <w:bookmarkEnd w:id="23"/>
    </w:p>
    <w:p>
      <w:pPr>
        <w:pStyle w:val="Compact"/>
        <w:numPr>
          <w:numId w:val="1002"/>
          <w:ilvl w:val="0"/>
        </w:numPr>
      </w:pPr>
      <w:r>
        <w:t xml:space="preserve">Minimum of 5 yrs experience of solid meeting, events, planning and management</w:t>
      </w:r>
    </w:p>
    <w:p>
      <w:pPr>
        <w:pStyle w:val="Compact"/>
        <w:numPr>
          <w:numId w:val="1002"/>
          <w:ilvl w:val="0"/>
        </w:numPr>
      </w:pPr>
      <w:r>
        <w:t xml:space="preserve">Experience within a corporate environment is mandatory and community service events a plus</w:t>
      </w:r>
    </w:p>
    <w:p>
      <w:pPr>
        <w:pStyle w:val="Compact"/>
        <w:numPr>
          <w:numId w:val="1002"/>
          <w:ilvl w:val="0"/>
        </w:numPr>
      </w:pPr>
      <w:r>
        <w:t xml:space="preserve">Ergonomics Risks - Some portions (10 – 50%) of daily assignments involve ergonomic risk, such as regular repetitive tasks, forceful or prolonged exertions of the hands, vibration, cold temperatures, heavy lifting, pulling, pushing, or carrying of heavy objects, poor body mechanics, restrictive workstations, or awkward postures</w:t>
      </w:r>
    </w:p>
    <w:p>
      <w:pPr>
        <w:pStyle w:val="Compact"/>
        <w:numPr>
          <w:numId w:val="1002"/>
          <w:ilvl w:val="0"/>
        </w:numPr>
      </w:pPr>
      <w:r>
        <w:t xml:space="preserve">Scope of this position is dependent upon assigned programs</w:t>
      </w:r>
    </w:p>
    <w:p>
      <w:pPr>
        <w:pStyle w:val="Compact"/>
        <w:numPr>
          <w:numId w:val="1002"/>
          <w:ilvl w:val="0"/>
        </w:numPr>
      </w:pPr>
      <w:r>
        <w:t xml:space="preserve">Super user in business process management tools</w:t>
      </w:r>
    </w:p>
    <w:p>
      <w:pPr>
        <w:pStyle w:val="Compact"/>
        <w:numPr>
          <w:numId w:val="1002"/>
          <w:ilvl w:val="0"/>
        </w:numPr>
      </w:pPr>
      <w:r>
        <w:t xml:space="preserve">5+ years of experience in Product Marketing and Go-To-Market of B2B technical products and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2021-10-28T13:12:11Z</dcterms:created>
  <dcterms:modified xsi:type="dcterms:W3CDTF">2021-10-28T13:12:11Z</dcterms:modified>
</cp:coreProperties>
</file>