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https://www.velvetjobs.com/job-descriptions/medicine</w:t>
        </w:r>
      </w:hyperlink>
    </w:p>
    <w:p>
      <w:pPr>
        <w:pStyle w:val="Heading1"/>
      </w:pPr>
      <w:bookmarkStart w:id="21" w:name="example-of-medicine-job-description"/>
      <w:r>
        <w:t xml:space="preserve">Example of Medicine Job Description</w:t>
      </w:r>
      <w:bookmarkEnd w:id="21"/>
    </w:p>
    <w:p>
      <w:pPr>
        <w:pStyle w:val="Compact"/>
      </w:pPr>
      <w:r>
        <w:t xml:space="preserve">Our company is searching for experienced candidates for the position of medicine.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edicine"/>
      <w:r>
        <w:t xml:space="preserve">Responsibilities for medicine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quality improvement and service oriented initiatives of the organization</w:t>
      </w:r>
    </w:p>
    <w:p>
      <w:pPr>
        <w:pStyle w:val="Compact"/>
        <w:numPr>
          <w:numId w:val="1001"/>
          <w:ilvl w:val="0"/>
        </w:numPr>
      </w:pPr>
      <w:r>
        <w:t xml:space="preserve">Operate Nuclear Medicine equipment by applying as low as reasonably achievable (ALARA) principle nder the guidance of the Radiologists in observation of all Federal and State regulations</w:t>
      </w:r>
    </w:p>
    <w:p>
      <w:pPr>
        <w:pStyle w:val="Compact"/>
        <w:numPr>
          <w:numId w:val="1001"/>
          <w:ilvl w:val="0"/>
        </w:numPr>
      </w:pPr>
      <w:r>
        <w:t xml:space="preserve">Maintain proficiency in operation of the Radiology information computer system to ensure timely procedures are performed and proper billing of patients occur</w:t>
      </w:r>
    </w:p>
    <w:p>
      <w:pPr>
        <w:pStyle w:val="Compact"/>
        <w:numPr>
          <w:numId w:val="1001"/>
          <w:ilvl w:val="0"/>
        </w:numPr>
      </w:pPr>
      <w:r>
        <w:t xml:space="preserve">Perform quality assurance and quality control procedures as required in the radioactive license standards to ensure quality procedures are performed in all our patients</w:t>
      </w:r>
    </w:p>
    <w:p>
      <w:pPr>
        <w:pStyle w:val="Compact"/>
        <w:numPr>
          <w:numId w:val="1001"/>
          <w:ilvl w:val="0"/>
        </w:numPr>
      </w:pPr>
      <w:r>
        <w:t xml:space="preserve">Maintain and present all pertinent documentation for State and Federal inspections to demonstrate an effective and efficient Nuclear Medicine operation</w:t>
      </w:r>
    </w:p>
    <w:p>
      <w:pPr>
        <w:pStyle w:val="Compact"/>
        <w:numPr>
          <w:numId w:val="1001"/>
          <w:ilvl w:val="0"/>
        </w:numPr>
      </w:pPr>
      <w:r>
        <w:t xml:space="preserve">Coordinates and supervises major or very complex programs, activities and special functions, including establishing, reviewing, and revising policies and procedures</w:t>
      </w:r>
    </w:p>
    <w:p>
      <w:pPr>
        <w:pStyle w:val="Compact"/>
        <w:numPr>
          <w:numId w:val="1001"/>
          <w:ilvl w:val="0"/>
        </w:numPr>
      </w:pPr>
      <w:r>
        <w:t xml:space="preserve">Develops and delivers special presentations</w:t>
      </w:r>
    </w:p>
    <w:p>
      <w:pPr>
        <w:pStyle w:val="Compact"/>
        <w:numPr>
          <w:numId w:val="1001"/>
          <w:ilvl w:val="0"/>
        </w:numPr>
      </w:pPr>
      <w:r>
        <w:t xml:space="preserve">Coordinates budget for activity, program, or project following appropriate accounting practices and procedures to ensure all work of activity or program is within budget</w:t>
      </w:r>
    </w:p>
    <w:p>
      <w:pPr>
        <w:pStyle w:val="Compact"/>
        <w:numPr>
          <w:numId w:val="1001"/>
          <w:ilvl w:val="0"/>
        </w:numPr>
      </w:pPr>
      <w:r>
        <w:t xml:space="preserve">Reconciles accounts on monthly basis</w:t>
      </w:r>
    </w:p>
    <w:p>
      <w:pPr>
        <w:pStyle w:val="Compact"/>
        <w:numPr>
          <w:numId w:val="1001"/>
          <w:ilvl w:val="0"/>
        </w:numPr>
      </w:pPr>
      <w:r>
        <w:t xml:space="preserve">Prepares the patient for the visit by gathering base line data from the patient, documenting reasons for the visit and obtaining vitals/office testing</w:t>
      </w:r>
    </w:p>
    <w:p>
      <w:pPr>
        <w:pStyle w:val="Heading2"/>
      </w:pPr>
      <w:bookmarkStart w:id="23" w:name="qualifications-for-medicine"/>
      <w:r>
        <w:t xml:space="preserve">Qualifications for medicine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Board Certified in Emergency Medicine</w:t>
      </w:r>
    </w:p>
    <w:p>
      <w:pPr>
        <w:pStyle w:val="Compact"/>
        <w:numPr>
          <w:numId w:val="1002"/>
          <w:ilvl w:val="0"/>
        </w:numPr>
      </w:pPr>
      <w:r>
        <w:t xml:space="preserve">Massachusetts state licensure</w:t>
      </w:r>
    </w:p>
    <w:p>
      <w:pPr>
        <w:pStyle w:val="Compact"/>
        <w:numPr>
          <w:numId w:val="1002"/>
          <w:ilvl w:val="0"/>
        </w:numPr>
      </w:pPr>
      <w:r>
        <w:t xml:space="preserve">Experience in emergency department or urgent care setting preferred</w:t>
      </w:r>
    </w:p>
    <w:p>
      <w:pPr>
        <w:pStyle w:val="Compact"/>
        <w:numPr>
          <w:numId w:val="1002"/>
          <w:ilvl w:val="0"/>
        </w:numPr>
      </w:pPr>
      <w:r>
        <w:t xml:space="preserve">Doctor of Veterinary Medicine (DVM) or equivalent preferred</w:t>
      </w:r>
    </w:p>
    <w:p>
      <w:pPr>
        <w:pStyle w:val="Compact"/>
        <w:numPr>
          <w:numId w:val="1002"/>
          <w:ilvl w:val="0"/>
        </w:numPr>
      </w:pPr>
      <w:r>
        <w:t xml:space="preserve">Must be licensed to practice veterinary medicine in respective country and/or state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skills, including ability to communicate to those not technically trained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in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in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2021-10-28T13:23:40Z</dcterms:created>
  <dcterms:modified xsi:type="dcterms:W3CDTF">2021-10-28T13:23:40Z</dcterms:modified>
</cp:coreProperties>
</file>