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https://www.velvetjobs.com/job-descriptions/medication-aide</w:t>
        </w:r>
      </w:hyperlink>
    </w:p>
    <w:p>
      <w:pPr>
        <w:pStyle w:val="Heading1"/>
      </w:pPr>
      <w:bookmarkStart w:id="21" w:name="example-of-medication-aide-job-description"/>
      <w:r>
        <w:t xml:space="preserve">Example of Medication Aide Job Description</w:t>
      </w:r>
      <w:bookmarkEnd w:id="21"/>
    </w:p>
    <w:p>
      <w:pPr>
        <w:pStyle w:val="Compact"/>
      </w:pPr>
      <w:r>
        <w:t xml:space="preserve">Our company is looking for a medication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tion-aide"/>
      <w:r>
        <w:t xml:space="preserve">Responsibilities for medication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Medication distribution per primary physician orders via electronic MARS</w:t>
      </w:r>
    </w:p>
    <w:p>
      <w:pPr>
        <w:pStyle w:val="Compact"/>
        <w:numPr>
          <w:numId w:val="1001"/>
          <w:ilvl w:val="0"/>
        </w:numPr>
      </w:pPr>
      <w:r>
        <w:t xml:space="preserve">Will assist with Medication Aide/Resident Assistant staff and resident family member communication as appropriate with the Resident Services Director</w:t>
      </w:r>
    </w:p>
    <w:p>
      <w:pPr>
        <w:pStyle w:val="Compact"/>
        <w:numPr>
          <w:numId w:val="1001"/>
          <w:ilvl w:val="0"/>
        </w:numPr>
      </w:pPr>
      <w:r>
        <w:t xml:space="preserve">Will assist with DHEC readiness and surveys</w:t>
      </w:r>
    </w:p>
    <w:p>
      <w:pPr>
        <w:pStyle w:val="Compact"/>
        <w:numPr>
          <w:numId w:val="1001"/>
          <w:ilvl w:val="0"/>
        </w:numPr>
      </w:pPr>
      <w:r>
        <w:t xml:space="preserve">Will assist with pharmacy inspections</w:t>
      </w:r>
    </w:p>
    <w:p>
      <w:pPr>
        <w:pStyle w:val="Compact"/>
        <w:numPr>
          <w:numId w:val="1001"/>
          <w:ilvl w:val="0"/>
        </w:numPr>
      </w:pPr>
      <w:r>
        <w:t xml:space="preserve">After authorization by the center’s licensed nurse or the resident’s treating physician, administers PRN medications</w:t>
      </w:r>
    </w:p>
    <w:p>
      <w:pPr>
        <w:pStyle w:val="Compact"/>
        <w:numPr>
          <w:numId w:val="1001"/>
          <w:ilvl w:val="0"/>
        </w:numPr>
      </w:pPr>
      <w:r>
        <w:t xml:space="preserve">Observe and report to the center’s charge licensed nurse reactions and side effects of medication commonly administered to nursing center’s residents</w:t>
      </w:r>
    </w:p>
    <w:p>
      <w:pPr>
        <w:pStyle w:val="Compact"/>
        <w:numPr>
          <w:numId w:val="1001"/>
          <w:ilvl w:val="0"/>
        </w:numPr>
      </w:pPr>
      <w:r>
        <w:t xml:space="preserve">Bed bath, tub bath, or shower</w:t>
      </w:r>
    </w:p>
    <w:p>
      <w:pPr>
        <w:pStyle w:val="Compact"/>
        <w:numPr>
          <w:numId w:val="1001"/>
          <w:ilvl w:val="0"/>
        </w:numPr>
      </w:pPr>
      <w:r>
        <w:t xml:space="preserve">Weighs patient</w:t>
      </w:r>
    </w:p>
    <w:p>
      <w:pPr>
        <w:pStyle w:val="Compact"/>
        <w:numPr>
          <w:numId w:val="1001"/>
          <w:ilvl w:val="0"/>
        </w:numPr>
      </w:pPr>
      <w:r>
        <w:t xml:space="preserve">Reminds patient to take medication as specified by RN</w:t>
      </w:r>
    </w:p>
    <w:p>
      <w:pPr>
        <w:pStyle w:val="Compact"/>
        <w:numPr>
          <w:numId w:val="1001"/>
          <w:ilvl w:val="0"/>
        </w:numPr>
      </w:pPr>
      <w:r>
        <w:t xml:space="preserve">Dental, hair, and nail care, shaving, dressing/undressing</w:t>
      </w:r>
    </w:p>
    <w:p>
      <w:pPr>
        <w:pStyle w:val="Heading2"/>
      </w:pPr>
      <w:bookmarkStart w:id="23" w:name="qualifications-for-medication-aide"/>
      <w:r>
        <w:t xml:space="preserve">Qualifications for medication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Preferred) Graduate of a state approved nursing assistant training program and passed a state approved competency examination</w:t>
      </w:r>
    </w:p>
    <w:p>
      <w:pPr>
        <w:pStyle w:val="Compact"/>
        <w:numPr>
          <w:numId w:val="1002"/>
          <w:ilvl w:val="0"/>
        </w:numPr>
      </w:pPr>
      <w:r>
        <w:t xml:space="preserve">Preferred) Successful completion of a state approved Medication Aide course and is approved to administer oral and external medication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course work necessary to obtain certification as a Certified Medication Aide preferred</w:t>
      </w:r>
    </w:p>
    <w:p>
      <w:pPr>
        <w:pStyle w:val="Compact"/>
        <w:numPr>
          <w:numId w:val="1002"/>
          <w:ilvl w:val="0"/>
        </w:numPr>
      </w:pPr>
      <w:r>
        <w:t xml:space="preserve">Valid Certified Medication Aide state certification or license if required</w:t>
      </w:r>
    </w:p>
    <w:p>
      <w:pPr>
        <w:pStyle w:val="Compact"/>
        <w:numPr>
          <w:numId w:val="1002"/>
          <w:ilvl w:val="0"/>
        </w:numPr>
      </w:pPr>
      <w:r>
        <w:t xml:space="preserve">Medication Aide experience in the Assisted Living Community environment</w:t>
      </w:r>
    </w:p>
    <w:p>
      <w:pPr>
        <w:pStyle w:val="Compact"/>
        <w:numPr>
          <w:numId w:val="1002"/>
          <w:ilvl w:val="0"/>
        </w:numPr>
      </w:pPr>
      <w:r>
        <w:t xml:space="preserve">Must be a certified nurse aide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tion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tion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2021-10-28T13:06:04Z</dcterms:created>
  <dcterms:modified xsi:type="dcterms:W3CDTF">2021-10-28T13:06:04Z</dcterms:modified>
</cp:coreProperties>
</file>