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https://www.velvetjobs.com/job-descriptions/medical-support-assistant</w:t>
        </w:r>
      </w:hyperlink>
    </w:p>
    <w:p>
      <w:pPr>
        <w:pStyle w:val="Heading1"/>
      </w:pPr>
      <w:bookmarkStart w:id="21" w:name="example-of-medical-support-assistant-job-description"/>
      <w:r>
        <w:t xml:space="preserve">Example of Medical Support Assistant Job Description</w:t>
      </w:r>
      <w:bookmarkEnd w:id="21"/>
    </w:p>
    <w:p>
      <w:pPr>
        <w:pStyle w:val="Compact"/>
      </w:pPr>
      <w:r>
        <w:t xml:space="preserve">Our innovative and growing company is looking for a medical support assistant. To join our growing team, please review the list of responsibilities and qualifications.</w:t>
      </w:r>
    </w:p>
    <w:p>
      <w:pPr>
        <w:pStyle w:val="Heading2"/>
      </w:pPr>
      <w:bookmarkStart w:id="22" w:name="responsibilities-for-medical-support-assistant"/>
      <w:r>
        <w:t xml:space="preserve">Responsibilities for medical support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patient safety standards using the correct Veteran Affairs identification of all patients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intake support and ensure pre-registration, insurance capture, and other intake/check-in duties are complete</w:t>
      </w:r>
    </w:p>
    <w:p>
      <w:pPr>
        <w:pStyle w:val="Compact"/>
        <w:numPr>
          <w:numId w:val="1001"/>
          <w:ilvl w:val="0"/>
        </w:numPr>
      </w:pPr>
      <w:r>
        <w:t xml:space="preserve">Responsible for scheduling and utilizing the Electronic Wait List (EWL)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Verifies eligibility/entitlement for benefits of all applicants using various methods</w:t>
      </w:r>
    </w:p>
    <w:p>
      <w:pPr>
        <w:pStyle w:val="Compact"/>
        <w:numPr>
          <w:numId w:val="1001"/>
          <w:ilvl w:val="0"/>
        </w:numPr>
      </w:pPr>
      <w:r>
        <w:t xml:space="preserve">Knowledge of enrollment, eligibility, and beneficiary travel and responsible for accurately entering annual Eligibility/Means Test and completing registration for New Veterans, ensuring all paperwork associated with the above duties are properly routed for consistency review and scanning</w:t>
      </w:r>
    </w:p>
    <w:p>
      <w:pPr>
        <w:pStyle w:val="Compact"/>
        <w:numPr>
          <w:numId w:val="1001"/>
          <w:ilvl w:val="0"/>
        </w:numPr>
      </w:pPr>
      <w:r>
        <w:t xml:space="preserve">Incumbent must have knowledge of and be able to provide information about VA Medical Care Cost Recovery Program to patients regarding insurance data collection</w:t>
      </w:r>
    </w:p>
    <w:p>
      <w:pPr>
        <w:pStyle w:val="Compact"/>
        <w:numPr>
          <w:numId w:val="1001"/>
          <w:ilvl w:val="0"/>
        </w:numPr>
      </w:pPr>
      <w:r>
        <w:t xml:space="preserve">Incumbent processes medical releases' of information (ROI) requests for information from patient's medical records for release to appropriate facility, agency or physician</w:t>
      </w:r>
    </w:p>
    <w:p>
      <w:pPr>
        <w:pStyle w:val="Compact"/>
        <w:numPr>
          <w:numId w:val="1001"/>
          <w:ilvl w:val="0"/>
        </w:numPr>
      </w:pPr>
      <w:r>
        <w:t xml:space="preserve">Receive patients, visitors and answers telephone calls and refer them to the appropriate staff</w:t>
      </w:r>
    </w:p>
    <w:p>
      <w:pPr>
        <w:pStyle w:val="Compact"/>
        <w:numPr>
          <w:numId w:val="1001"/>
          <w:ilvl w:val="0"/>
        </w:numPr>
      </w:pPr>
      <w:r>
        <w:t xml:space="preserve">Retrieve and file medical records</w:t>
      </w:r>
    </w:p>
    <w:p>
      <w:pPr>
        <w:pStyle w:val="Compact"/>
        <w:numPr>
          <w:numId w:val="1001"/>
          <w:ilvl w:val="0"/>
        </w:numPr>
      </w:pPr>
      <w:r>
        <w:t xml:space="preserve">Transcribe health care provider orders and medical data</w:t>
      </w:r>
    </w:p>
    <w:p>
      <w:pPr>
        <w:pStyle w:val="Heading2"/>
      </w:pPr>
      <w:bookmarkStart w:id="23" w:name="qualifications-for-medical-support-assistant"/>
      <w:r>
        <w:t xml:space="preserve">Qualifications for medical support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application of Preferred Purchase Care guidelines</w:t>
      </w:r>
    </w:p>
    <w:p>
      <w:pPr>
        <w:pStyle w:val="Compact"/>
        <w:numPr>
          <w:numId w:val="1002"/>
          <w:ilvl w:val="0"/>
        </w:numPr>
      </w:pPr>
      <w:r>
        <w:t xml:space="preserve">Perform a full range of miscellaneous support duties such as receive mail, escort patients when necessary, deliver specimens, retrieves test results</w:t>
      </w:r>
    </w:p>
    <w:p>
      <w:pPr>
        <w:pStyle w:val="Compact"/>
        <w:numPr>
          <w:numId w:val="1002"/>
          <w:ilvl w:val="0"/>
        </w:numPr>
      </w:pPr>
      <w:r>
        <w:t xml:space="preserve">Critical thinking skills to help resolve problems from late appointments to emergencies that may effect appointment times</w:t>
      </w:r>
    </w:p>
    <w:p>
      <w:pPr>
        <w:pStyle w:val="Compact"/>
        <w:numPr>
          <w:numId w:val="1002"/>
          <w:ilvl w:val="0"/>
        </w:numPr>
      </w:pPr>
      <w:r>
        <w:t xml:space="preserve">Applicants must be within 50 mile radius of the Charleston, WV CBOC</w:t>
      </w:r>
    </w:p>
    <w:p>
      <w:pPr>
        <w:pStyle w:val="Compact"/>
        <w:numPr>
          <w:numId w:val="1002"/>
          <w:ilvl w:val="0"/>
        </w:numPr>
      </w:pPr>
      <w:r>
        <w:t xml:space="preserve">The Supervisory Medical Support Assistant serves as first line supervisor over the Medical Support Assistants</w:t>
      </w:r>
    </w:p>
    <w:p>
      <w:pPr>
        <w:pStyle w:val="Compact"/>
        <w:numPr>
          <w:numId w:val="1002"/>
          <w:ilvl w:val="0"/>
        </w:numPr>
      </w:pPr>
      <w:r>
        <w:t xml:space="preserve">Responsible for planning, organizing and evaluating work of the Medical Support Assistants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uppor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uppor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2021-10-28T13:31:45Z</dcterms:created>
  <dcterms:modified xsi:type="dcterms:W3CDTF">2021-10-28T13:31:45Z</dcterms:modified>
</cp:coreProperties>
</file>