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https://www.velvetjobs.com/job-descriptions/medical-staff-coordinator</w:t>
        </w:r>
      </w:hyperlink>
    </w:p>
    <w:p>
      <w:pPr>
        <w:pStyle w:val="Heading1"/>
      </w:pPr>
      <w:bookmarkStart w:id="21" w:name="example-of-medical-staff-coordinator-job-description"/>
      <w:r>
        <w:t xml:space="preserve">Example of Medical Staff Coordinator Job Description</w:t>
      </w:r>
      <w:bookmarkEnd w:id="21"/>
    </w:p>
    <w:p>
      <w:pPr>
        <w:pStyle w:val="Compact"/>
      </w:pPr>
      <w:r>
        <w:t xml:space="preserve">Our company is growing rapidly and is hiring for a medical staff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staff-coordinator"/>
      <w:r>
        <w:t xml:space="preserve">Responsibilities for medical staff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Comprehensive expertise and knowledge of medical staff organization management, including regulatory and accreditation requirements</w:t>
      </w:r>
    </w:p>
    <w:p>
      <w:pPr>
        <w:pStyle w:val="Compact"/>
        <w:numPr>
          <w:numId w:val="1001"/>
          <w:ilvl w:val="0"/>
        </w:numPr>
      </w:pPr>
      <w:r>
        <w:t xml:space="preserve">Maintains knowledge of new and changing accreditation, licensing, and educational requirements and assists in their implementation</w:t>
      </w:r>
    </w:p>
    <w:p>
      <w:pPr>
        <w:pStyle w:val="Compact"/>
        <w:numPr>
          <w:numId w:val="1001"/>
          <w:ilvl w:val="0"/>
        </w:numPr>
      </w:pPr>
      <w:r>
        <w:t xml:space="preserve">Assumes responsibility and accountability as Custodian of Records for all files, minutes, reports, relative to the activity of the Medical Staff</w:t>
      </w:r>
    </w:p>
    <w:p>
      <w:pPr>
        <w:pStyle w:val="Compact"/>
        <w:numPr>
          <w:numId w:val="1001"/>
          <w:ilvl w:val="0"/>
        </w:numPr>
      </w:pPr>
      <w:r>
        <w:t xml:space="preserve">Oversee the collection, compilation, and presentation of quality indicators as part of the standardized medical staff performance measurement and improvement process</w:t>
      </w:r>
    </w:p>
    <w:p>
      <w:pPr>
        <w:pStyle w:val="Compact"/>
        <w:numPr>
          <w:numId w:val="1001"/>
          <w:ilvl w:val="0"/>
        </w:numPr>
      </w:pPr>
      <w:r>
        <w:t xml:space="preserve">Be responsible for collection of professional practice evaluation data from internal hospital departments, contractors, external sources, and others as identified</w:t>
      </w:r>
    </w:p>
    <w:p>
      <w:pPr>
        <w:pStyle w:val="Compact"/>
        <w:numPr>
          <w:numId w:val="1001"/>
          <w:ilvl w:val="0"/>
        </w:numPr>
      </w:pPr>
      <w:r>
        <w:t xml:space="preserve">Provide monthly process improvement activities/professional practice evaluation reports and provider activity data to the Medical Staff Office</w:t>
      </w:r>
    </w:p>
    <w:p>
      <w:pPr>
        <w:pStyle w:val="Compact"/>
        <w:numPr>
          <w:numId w:val="1001"/>
          <w:ilvl w:val="0"/>
        </w:numPr>
      </w:pPr>
      <w:r>
        <w:t xml:space="preserve">Collaborate with the Professional Practice Review nurses, and review data sources to screen for selected quality indicators</w:t>
      </w:r>
    </w:p>
    <w:p>
      <w:pPr>
        <w:pStyle w:val="Compact"/>
        <w:numPr>
          <w:numId w:val="1001"/>
          <w:ilvl w:val="0"/>
        </w:numPr>
      </w:pPr>
      <w:r>
        <w:t xml:space="preserve">Serve as System Administrator and expert database analyst for clinical benchmark database (Premier)</w:t>
      </w:r>
    </w:p>
    <w:p>
      <w:pPr>
        <w:pStyle w:val="Compact"/>
        <w:numPr>
          <w:numId w:val="1001"/>
          <w:ilvl w:val="0"/>
        </w:numPr>
      </w:pPr>
      <w:r>
        <w:t xml:space="preserve">Support and train staff and user personnel on specified database systems and tools</w:t>
      </w:r>
    </w:p>
    <w:p>
      <w:pPr>
        <w:pStyle w:val="Compact"/>
        <w:numPr>
          <w:numId w:val="1001"/>
          <w:ilvl w:val="0"/>
        </w:numPr>
      </w:pPr>
      <w:r>
        <w:t xml:space="preserve">Interface with medical staff leadership and administration in the evaluation and approval process for physicians and allied health practitioners</w:t>
      </w:r>
    </w:p>
    <w:p>
      <w:pPr>
        <w:pStyle w:val="Heading2"/>
      </w:pPr>
      <w:bookmarkStart w:id="23" w:name="qualifications-for-medical-staff-coordinator"/>
      <w:r>
        <w:t xml:space="preserve">Qualifications for medical staff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computer knowledge and skills in Word, Excel and other data entry processes</w:t>
      </w:r>
    </w:p>
    <w:p>
      <w:pPr>
        <w:pStyle w:val="Compact"/>
        <w:numPr>
          <w:numId w:val="1002"/>
          <w:ilvl w:val="0"/>
        </w:numPr>
      </w:pPr>
      <w:r>
        <w:t xml:space="preserve">Certified provider Credentialing Specialist by the National Association of Medical Staff Services</w:t>
      </w:r>
    </w:p>
    <w:p>
      <w:pPr>
        <w:pStyle w:val="Compact"/>
        <w:numPr>
          <w:numId w:val="1002"/>
          <w:ilvl w:val="0"/>
        </w:numPr>
      </w:pPr>
      <w:r>
        <w:t xml:space="preserve">May require current Notary Public Commission</w:t>
      </w:r>
    </w:p>
    <w:p>
      <w:pPr>
        <w:pStyle w:val="Compact"/>
        <w:numPr>
          <w:numId w:val="1002"/>
          <w:ilvl w:val="0"/>
        </w:numPr>
      </w:pPr>
      <w:r>
        <w:t xml:space="preserve">Computer proficiency in Windows, Microsoft Office (Word, Excel, Access, and PowerPoint) and Internet</w:t>
      </w:r>
    </w:p>
    <w:p>
      <w:pPr>
        <w:pStyle w:val="Compact"/>
        <w:numPr>
          <w:numId w:val="1002"/>
          <w:ilvl w:val="0"/>
        </w:numPr>
      </w:pPr>
      <w:r>
        <w:t xml:space="preserve">Excellent written/interpersonal Skills</w:t>
      </w:r>
    </w:p>
    <w:p>
      <w:pPr>
        <w:pStyle w:val="Compact"/>
        <w:numPr>
          <w:numId w:val="1002"/>
          <w:ilvl w:val="0"/>
        </w:numPr>
      </w:pPr>
      <w:r>
        <w:t xml:space="preserve">Exceptional interpersonal, communication, and listening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taff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taff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2021-10-28T13:33:37Z</dcterms:created>
  <dcterms:modified xsi:type="dcterms:W3CDTF">2021-10-28T13:33:37Z</dcterms:modified>
</cp:coreProperties>
</file>