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https://www.velvetjobs.com/job-descriptions/medical-office-coordinator</w:t>
        </w:r>
      </w:hyperlink>
    </w:p>
    <w:p>
      <w:pPr>
        <w:pStyle w:val="Heading1"/>
      </w:pPr>
      <w:bookmarkStart w:id="21" w:name="example-of-medical-office-coordinator-job-description"/>
      <w:r>
        <w:t xml:space="preserve">Example of Medical Office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medical office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office-coordinator"/>
      <w:r>
        <w:t xml:space="preserve">Responsibilities for medical office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or assists with medical instruments or equipment needed to administer patient care</w:t>
      </w:r>
    </w:p>
    <w:p>
      <w:pPr>
        <w:pStyle w:val="Compact"/>
        <w:numPr>
          <w:numId w:val="1001"/>
          <w:ilvl w:val="0"/>
        </w:numPr>
      </w:pPr>
      <w:r>
        <w:t xml:space="preserve">Assists in maintaining quality indicators including but not limited to the lab, joint commission and patient centered medical home initiatives as applicable</w:t>
      </w:r>
    </w:p>
    <w:p>
      <w:pPr>
        <w:pStyle w:val="Compact"/>
        <w:numPr>
          <w:numId w:val="1001"/>
          <w:ilvl w:val="0"/>
        </w:numPr>
      </w:pPr>
      <w:r>
        <w:t xml:space="preserve">Maintains familiarity with various types of medical insurance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for medical matters on behalf of Physicians, Pas/NPs, Nurses, and Genetic Counselors</w:t>
      </w:r>
    </w:p>
    <w:p>
      <w:pPr>
        <w:pStyle w:val="Compact"/>
        <w:numPr>
          <w:numId w:val="1001"/>
          <w:ilvl w:val="0"/>
        </w:numPr>
      </w:pPr>
      <w:r>
        <w:t xml:space="preserve">Making every patient encounter meaningful</w:t>
      </w:r>
    </w:p>
    <w:p>
      <w:pPr>
        <w:pStyle w:val="Compact"/>
        <w:numPr>
          <w:numId w:val="1001"/>
          <w:ilvl w:val="0"/>
        </w:numPr>
      </w:pPr>
      <w:r>
        <w:t xml:space="preserve">Going above and beyond patients’ expectations</w:t>
      </w:r>
    </w:p>
    <w:p>
      <w:pPr>
        <w:pStyle w:val="Compact"/>
        <w:numPr>
          <w:numId w:val="1001"/>
          <w:ilvl w:val="0"/>
        </w:numPr>
      </w:pPr>
      <w:r>
        <w:t xml:space="preserve">Treating others as we wish to be treated</w:t>
      </w:r>
    </w:p>
    <w:p>
      <w:pPr>
        <w:pStyle w:val="Compact"/>
        <w:numPr>
          <w:numId w:val="1001"/>
          <w:ilvl w:val="0"/>
        </w:numPr>
      </w:pPr>
      <w:r>
        <w:t xml:space="preserve">Being the model of compassion and competence</w:t>
      </w:r>
    </w:p>
    <w:p>
      <w:pPr>
        <w:pStyle w:val="Compact"/>
        <w:numPr>
          <w:numId w:val="1001"/>
          <w:ilvl w:val="0"/>
        </w:numPr>
      </w:pPr>
      <w:r>
        <w:t xml:space="preserve">Contributing to the work at hand with humility, appreciation, and thankfulness</w:t>
      </w:r>
    </w:p>
    <w:p>
      <w:pPr>
        <w:pStyle w:val="Compact"/>
        <w:numPr>
          <w:numId w:val="1001"/>
          <w:ilvl w:val="0"/>
        </w:numPr>
      </w:pPr>
      <w:r>
        <w:t xml:space="preserve">Prepares or authors correspondence for the signature of the Clinical/Office Manager and/or Director of Rehabilitative Services as deemed necessary</w:t>
      </w:r>
    </w:p>
    <w:p>
      <w:pPr>
        <w:pStyle w:val="Heading2"/>
      </w:pPr>
      <w:bookmarkStart w:id="23" w:name="qualifications-for-medical-office-coordinator"/>
      <w:r>
        <w:t xml:space="preserve">Qualifications for medical office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Uses word processing programs accurately for all appropriate correspondence</w:t>
      </w:r>
    </w:p>
    <w:p>
      <w:pPr>
        <w:pStyle w:val="Compact"/>
        <w:numPr>
          <w:numId w:val="1002"/>
          <w:ilvl w:val="0"/>
        </w:numPr>
      </w:pPr>
      <w:r>
        <w:t xml:space="preserve">Keeps records of minutes of departmental meetings</w:t>
      </w:r>
    </w:p>
    <w:p>
      <w:pPr>
        <w:pStyle w:val="Compact"/>
        <w:numPr>
          <w:numId w:val="1002"/>
          <w:ilvl w:val="0"/>
        </w:numPr>
      </w:pPr>
      <w:r>
        <w:t xml:space="preserve">Authors written responses to suppliers, physician offices, patients, etc… for the signature of the Clinical/Office Manager and/or Rehabilitative Services Director</w:t>
      </w:r>
    </w:p>
    <w:p>
      <w:pPr>
        <w:pStyle w:val="Compact"/>
        <w:numPr>
          <w:numId w:val="1002"/>
          <w:ilvl w:val="0"/>
        </w:numPr>
      </w:pPr>
      <w:r>
        <w:t xml:space="preserve">Screens all appointment requests and phone calls for the Clinical/Office Manager and/or Director of Rehabilitative Services</w:t>
      </w:r>
    </w:p>
    <w:p>
      <w:pPr>
        <w:pStyle w:val="Compact"/>
        <w:numPr>
          <w:numId w:val="1002"/>
          <w:ilvl w:val="0"/>
        </w:numPr>
      </w:pPr>
      <w:r>
        <w:t xml:space="preserve">Prepares productivity sheets each pay period for review by Clinical/Office Manager and/or Director of Rehabilitative Services</w:t>
      </w:r>
    </w:p>
    <w:p>
      <w:pPr>
        <w:pStyle w:val="Compact"/>
        <w:numPr>
          <w:numId w:val="1002"/>
          <w:ilvl w:val="0"/>
        </w:numPr>
      </w:pPr>
      <w:r>
        <w:t xml:space="preserve">Opens, sorts, and properly distributes all mail received in the departments on a daily basis at least twice per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offi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offi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2021-10-28T12:53:25Z</dcterms:created>
  <dcterms:modified xsi:type="dcterms:W3CDTF">2021-10-28T12:53:25Z</dcterms:modified>
</cp:coreProperties>
</file>