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https://www.velvetjobs.com/job-descriptions/medical-laboratory-technician</w:t>
        </w:r>
      </w:hyperlink>
    </w:p>
    <w:p>
      <w:pPr>
        <w:pStyle w:val="Heading1"/>
      </w:pPr>
      <w:bookmarkStart w:id="21" w:name="example-of-medical-laboratory-technician-job-description"/>
      <w:r>
        <w:t xml:space="preserve">Example of Medical Laboratory Technician Job Description</w:t>
      </w:r>
      <w:bookmarkEnd w:id="21"/>
    </w:p>
    <w:p>
      <w:pPr>
        <w:pStyle w:val="Compact"/>
      </w:pPr>
      <w:r>
        <w:t xml:space="preserve">Our innovative and growing company is searching for experienced candidates for the position of medical laboratory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ical-laboratory-technician"/>
      <w:r>
        <w:t xml:space="preserve">Responsibilities for medical laboratory technician</w:t>
      </w:r>
      <w:bookmarkEnd w:id="22"/>
    </w:p>
    <w:p>
      <w:pPr>
        <w:pStyle w:val="Compact"/>
        <w:numPr>
          <w:numId w:val="1001"/>
          <w:ilvl w:val="0"/>
        </w:numPr>
      </w:pPr>
      <w:r>
        <w:t xml:space="preserve">The Serologist I will be familiar with Ortho’s safety and environmental policies and perform work tasks and operations in compliance with all safety and environmental rules and regulations, and encourage co-workers to do so</w:t>
      </w:r>
    </w:p>
    <w:p>
      <w:pPr>
        <w:pStyle w:val="Compact"/>
        <w:numPr>
          <w:numId w:val="1001"/>
          <w:ilvl w:val="0"/>
        </w:numPr>
      </w:pPr>
      <w:r>
        <w:t xml:space="preserve">Attend applicable safety and environmental education and training programs and attend departmental safety and environmental meetings</w:t>
      </w:r>
    </w:p>
    <w:p>
      <w:pPr>
        <w:pStyle w:val="Compact"/>
        <w:numPr>
          <w:numId w:val="1001"/>
          <w:ilvl w:val="0"/>
        </w:numPr>
      </w:pPr>
      <w:r>
        <w:t xml:space="preserve">Immediately report and correct, if possible, unsafe conditions, spills and near miss incidents</w:t>
      </w:r>
    </w:p>
    <w:p>
      <w:pPr>
        <w:pStyle w:val="Compact"/>
        <w:numPr>
          <w:numId w:val="1001"/>
          <w:ilvl w:val="0"/>
        </w:numPr>
      </w:pPr>
      <w:r>
        <w:t xml:space="preserve">Follow procedures for inventory management</w:t>
      </w:r>
    </w:p>
    <w:p>
      <w:pPr>
        <w:pStyle w:val="Compact"/>
        <w:numPr>
          <w:numId w:val="1001"/>
          <w:ilvl w:val="0"/>
        </w:numPr>
      </w:pPr>
      <w:r>
        <w:t xml:space="preserve">Adhering to the laboratory’s Quality Control policies and documenting all QC activities, instrument and procedural calibrations and instrument maintenance</w:t>
      </w:r>
    </w:p>
    <w:p>
      <w:pPr>
        <w:pStyle w:val="Compact"/>
        <w:numPr>
          <w:numId w:val="1001"/>
          <w:ilvl w:val="0"/>
        </w:numPr>
      </w:pPr>
      <w:r>
        <w:t xml:space="preserve">Plan, perform, and evaluate laboratory testing analysis</w:t>
      </w:r>
    </w:p>
    <w:p>
      <w:pPr>
        <w:pStyle w:val="Compact"/>
        <w:numPr>
          <w:numId w:val="1001"/>
          <w:ilvl w:val="0"/>
        </w:numPr>
      </w:pPr>
      <w:r>
        <w:t xml:space="preserve">2-year degree or certification in related technical field</w:t>
      </w:r>
    </w:p>
    <w:p>
      <w:pPr>
        <w:pStyle w:val="Compact"/>
        <w:numPr>
          <w:numId w:val="1001"/>
          <w:ilvl w:val="0"/>
        </w:numPr>
      </w:pPr>
      <w:r>
        <w:t xml:space="preserve">Ability to lift boxes approximately 10-25 pounds and push a cart</w:t>
      </w:r>
    </w:p>
    <w:p>
      <w:pPr>
        <w:pStyle w:val="Compact"/>
        <w:numPr>
          <w:numId w:val="1001"/>
          <w:ilvl w:val="0"/>
        </w:numPr>
      </w:pPr>
      <w:r>
        <w:t xml:space="preserve">Ability to interface with investigators, research staff, and study participants</w:t>
      </w:r>
    </w:p>
    <w:p>
      <w:pPr>
        <w:pStyle w:val="Compact"/>
        <w:numPr>
          <w:numId w:val="1001"/>
          <w:ilvl w:val="0"/>
        </w:numPr>
      </w:pPr>
      <w:r>
        <w:t xml:space="preserve">Conduct review of laboratory equipment and conditions as related to established safe operations protocols</w:t>
      </w:r>
    </w:p>
    <w:p>
      <w:pPr>
        <w:pStyle w:val="Heading2"/>
      </w:pPr>
      <w:bookmarkStart w:id="23" w:name="qualifications-for-medical-laboratory-technician"/>
      <w:r>
        <w:t xml:space="preserve">Qualifications for medical laboratory technician</w:t>
      </w:r>
      <w:bookmarkEnd w:id="23"/>
    </w:p>
    <w:p>
      <w:pPr>
        <w:pStyle w:val="Compact"/>
        <w:numPr>
          <w:numId w:val="1002"/>
          <w:ilvl w:val="0"/>
        </w:numPr>
      </w:pPr>
      <w:r>
        <w:t xml:space="preserve">Current California license as a Medical Laboratory Technician</w:t>
      </w:r>
    </w:p>
    <w:p>
      <w:pPr>
        <w:pStyle w:val="Compact"/>
        <w:numPr>
          <w:numId w:val="1002"/>
          <w:ilvl w:val="0"/>
        </w:numPr>
      </w:pPr>
      <w:r>
        <w:t xml:space="preserve">Knowledge of laboratory and section policies and procedure</w:t>
      </w:r>
    </w:p>
    <w:p>
      <w:pPr>
        <w:pStyle w:val="Compact"/>
        <w:numPr>
          <w:numId w:val="1002"/>
          <w:ilvl w:val="0"/>
        </w:numPr>
      </w:pPr>
      <w:r>
        <w:t xml:space="preserve">Technologists, under general supervision, exercise independent judgment to perform and report findings proficiently for clinical laboratory tests</w:t>
      </w:r>
    </w:p>
    <w:p>
      <w:pPr>
        <w:pStyle w:val="Compact"/>
        <w:numPr>
          <w:numId w:val="1002"/>
          <w:ilvl w:val="0"/>
        </w:numPr>
      </w:pPr>
      <w:r>
        <w:t xml:space="preserve">High School Diploma required, Associate's degree in a relevant science preferred</w:t>
      </w:r>
    </w:p>
    <w:p>
      <w:pPr>
        <w:pStyle w:val="Compact"/>
        <w:numPr>
          <w:numId w:val="1002"/>
          <w:ilvl w:val="0"/>
        </w:numPr>
      </w:pPr>
      <w:r>
        <w:t xml:space="preserve">1 year of laboratory experience preferred</w:t>
      </w:r>
    </w:p>
    <w:p>
      <w:pPr>
        <w:pStyle w:val="Compact"/>
        <w:numPr>
          <w:numId w:val="1002"/>
          <w:ilvl w:val="0"/>
        </w:numPr>
      </w:pPr>
      <w:r>
        <w:t xml:space="preserve">Medical Laboratory Technician through the American Society of Clinical Pathologists (ASCP) or equivalent registration, or has completed a technician training program in a school accredited/approved by HHS, or MLT eligible under Medicare laboratory regulations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laborator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laborator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2021-10-28T13:33:04Z</dcterms:created>
  <dcterms:modified xsi:type="dcterms:W3CDTF">2021-10-28T13:33:04Z</dcterms:modified>
</cp:coreProperties>
</file>