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https://www.velvetjobs.com/job-descriptions/medical-interpreter</w:t>
        </w:r>
      </w:hyperlink>
    </w:p>
    <w:p>
      <w:pPr>
        <w:pStyle w:val="Heading1"/>
      </w:pPr>
      <w:bookmarkStart w:id="21" w:name="example-of-medical-interpreter-job-description"/>
      <w:r>
        <w:t xml:space="preserve">Example of Medical Interpreter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medical interpreter.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interpreter"/>
      <w:r>
        <w:t xml:space="preserve">Responsibilities for medical interpreter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precise and accurate face to face and over-the-phone interpreting services for LEP patients and hospital employees, primarily responsible for all encounters in Prenatal Unit</w:t>
      </w:r>
    </w:p>
    <w:p>
      <w:pPr>
        <w:pStyle w:val="Compact"/>
        <w:numPr>
          <w:numId w:val="1001"/>
          <w:ilvl w:val="0"/>
        </w:numPr>
      </w:pPr>
      <w:r>
        <w:t xml:space="preserve">Through interpreting, identify patients needing additional guidance, education, support and referrals</w:t>
      </w:r>
    </w:p>
    <w:p>
      <w:pPr>
        <w:pStyle w:val="Compact"/>
        <w:numPr>
          <w:numId w:val="1001"/>
          <w:ilvl w:val="0"/>
        </w:numPr>
      </w:pPr>
      <w:r>
        <w:t xml:space="preserve">Assist patients with consent, delivery and other medical forms as needed</w:t>
      </w:r>
    </w:p>
    <w:p>
      <w:pPr>
        <w:pStyle w:val="Compact"/>
        <w:numPr>
          <w:numId w:val="1001"/>
          <w:ilvl w:val="0"/>
        </w:numPr>
      </w:pPr>
      <w:r>
        <w:t xml:space="preserve">Work pro-actively on connecting and engaging pregnant women with primary care and mental health care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the Vincent Newborn Program to determine needs of the new moms and identify ways to meet those needs</w:t>
      </w:r>
    </w:p>
    <w:p>
      <w:pPr>
        <w:pStyle w:val="Compact"/>
        <w:numPr>
          <w:numId w:val="1001"/>
          <w:ilvl w:val="0"/>
        </w:numPr>
      </w:pPr>
      <w:r>
        <w:t xml:space="preserve">Make referrals and follow up with other health professionals as is deemed appropriate and as a continuum of care effort, including completing notes in the medical record</w:t>
      </w:r>
    </w:p>
    <w:p>
      <w:pPr>
        <w:pStyle w:val="Compact"/>
        <w:numPr>
          <w:numId w:val="1001"/>
          <w:ilvl w:val="0"/>
        </w:numPr>
      </w:pPr>
      <w:r>
        <w:t xml:space="preserve">Document in the patient’s electronic medical record when necessary</w:t>
      </w:r>
    </w:p>
    <w:p>
      <w:pPr>
        <w:pStyle w:val="Compact"/>
        <w:numPr>
          <w:numId w:val="1001"/>
          <w:ilvl w:val="0"/>
        </w:numPr>
      </w:pPr>
      <w:r>
        <w:t xml:space="preserve">Document all interpreting and community health work in MI/CHW internal data base</w:t>
      </w:r>
    </w:p>
    <w:p>
      <w:pPr>
        <w:pStyle w:val="Compact"/>
        <w:numPr>
          <w:numId w:val="1001"/>
          <w:ilvl w:val="0"/>
        </w:numPr>
      </w:pPr>
      <w:r>
        <w:t xml:space="preserve">Spanish Interpreter</w:t>
      </w:r>
    </w:p>
    <w:p>
      <w:pPr>
        <w:pStyle w:val="Compact"/>
        <w:numPr>
          <w:numId w:val="1001"/>
          <w:ilvl w:val="0"/>
        </w:numPr>
      </w:pPr>
      <w:r>
        <w:t xml:space="preserve">Provide precise and accurate over-the-phone interpreting services for LEP patients and hospital employees</w:t>
      </w:r>
    </w:p>
    <w:p>
      <w:pPr>
        <w:pStyle w:val="Heading2"/>
      </w:pPr>
      <w:bookmarkStart w:id="23" w:name="qualifications-for-medical-interpreter"/>
      <w:r>
        <w:t xml:space="preserve">Qualifications for medical interpreter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Interpreters will maintain confidentiality of all assignment-related information</w:t>
      </w:r>
    </w:p>
    <w:p>
      <w:pPr>
        <w:pStyle w:val="Compact"/>
        <w:numPr>
          <w:numId w:val="1002"/>
          <w:ilvl w:val="0"/>
        </w:numPr>
      </w:pPr>
      <w:r>
        <w:t xml:space="preserve">Provide interpreter services, and convey the exact message as opposed to summarizing the information in a way that is subjective and will refrain from accepting an assignment when family or close personal relationships affect impartiality</w:t>
      </w:r>
    </w:p>
    <w:p>
      <w:pPr>
        <w:pStyle w:val="Compact"/>
        <w:numPr>
          <w:numId w:val="1002"/>
          <w:ilvl w:val="0"/>
        </w:numPr>
      </w:pPr>
      <w:r>
        <w:t xml:space="preserve">Interpreters will not interject personal opinions or counsel patients</w:t>
      </w:r>
    </w:p>
    <w:p>
      <w:pPr>
        <w:pStyle w:val="Compact"/>
        <w:numPr>
          <w:numId w:val="1002"/>
          <w:ilvl w:val="0"/>
        </w:numPr>
      </w:pPr>
      <w:r>
        <w:t xml:space="preserve">Interpreters will refrain from accepting assignments beyond their professional skills, language fluency, or level of training</w:t>
      </w:r>
    </w:p>
    <w:p>
      <w:pPr>
        <w:pStyle w:val="Compact"/>
        <w:numPr>
          <w:numId w:val="1002"/>
          <w:ilvl w:val="0"/>
        </w:numPr>
      </w:pPr>
      <w:r>
        <w:t xml:space="preserve">Previous medical interpreter experience preferred</w:t>
      </w:r>
    </w:p>
    <w:p>
      <w:pPr>
        <w:pStyle w:val="Compact"/>
        <w:numPr>
          <w:numId w:val="1002"/>
          <w:ilvl w:val="0"/>
        </w:numPr>
      </w:pPr>
      <w:r>
        <w:t xml:space="preserve">Medical background or previous interpreter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interpre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interpre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2021-10-28T18:31:32Z</dcterms:created>
  <dcterms:modified xsi:type="dcterms:W3CDTF">2021-10-28T18:31:32Z</dcterms:modified>
</cp:coreProperties>
</file>